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1F2522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-1270</wp:posOffset>
            </wp:positionV>
            <wp:extent cx="4686300" cy="1600200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Pr="00DD3DF6" w:rsidRDefault="00B36A70" w:rsidP="00B3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</w:tabs>
        <w:jc w:val="both"/>
        <w:rPr>
          <w:rFonts w:ascii="Calibri" w:hAnsi="Calibri"/>
          <w:color w:val="C00000"/>
          <w:sz w:val="24"/>
          <w:szCs w:val="24"/>
        </w:rPr>
      </w:pPr>
    </w:p>
    <w:p w:rsidR="00B36A70" w:rsidRDefault="00B36A70" w:rsidP="00237F8F">
      <w:pPr>
        <w:tabs>
          <w:tab w:val="left" w:pos="4536"/>
        </w:tabs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65"/>
      </w:tblGrid>
      <w:tr w:rsidR="00B36A70" w:rsidRPr="00DD3DF6" w:rsidTr="008D449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A70" w:rsidRPr="00DD3DF6" w:rsidRDefault="00B36A70" w:rsidP="008D4495">
            <w:pPr>
              <w:pStyle w:val="Titolo"/>
              <w:jc w:val="left"/>
              <w:rPr>
                <w:rFonts w:ascii="Calibri" w:hAnsi="Calibri" w:cs="Arial"/>
                <w:sz w:val="20"/>
              </w:rPr>
            </w:pPr>
            <w:r w:rsidRPr="00DD3DF6">
              <w:rPr>
                <w:rFonts w:ascii="Calibri" w:hAnsi="Calibri" w:cs="Arial"/>
                <w:sz w:val="20"/>
              </w:rPr>
              <w:t xml:space="preserve">PROT. </w:t>
            </w:r>
            <w:proofErr w:type="spellStart"/>
            <w:r w:rsidRPr="00DD3DF6">
              <w:rPr>
                <w:rFonts w:ascii="Calibri" w:hAnsi="Calibri" w:cs="Arial"/>
                <w:sz w:val="20"/>
              </w:rPr>
              <w:t>N°</w:t>
            </w:r>
            <w:proofErr w:type="spellEnd"/>
            <w:r w:rsidRPr="00DD3DF6">
              <w:rPr>
                <w:rFonts w:ascii="Calibri" w:hAnsi="Calibri" w:cs="Arial"/>
                <w:sz w:val="20"/>
              </w:rPr>
              <w:t xml:space="preserve">  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A70" w:rsidRPr="00DD3DF6" w:rsidRDefault="002F0013" w:rsidP="008D4495">
            <w:pPr>
              <w:pStyle w:val="Titol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2742</w:t>
            </w:r>
          </w:p>
        </w:tc>
      </w:tr>
    </w:tbl>
    <w:p w:rsidR="00B36A70" w:rsidRPr="00DD3DF6" w:rsidRDefault="00B36A70" w:rsidP="00B36A70">
      <w:pPr>
        <w:pStyle w:val="Titolo"/>
        <w:jc w:val="both"/>
        <w:rPr>
          <w:rFonts w:ascii="Calibri" w:hAnsi="Calibri" w:cs="Arial"/>
          <w:sz w:val="20"/>
        </w:rPr>
      </w:pP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  <w:r w:rsidRPr="00DD3DF6">
        <w:rPr>
          <w:rFonts w:ascii="Calibri" w:hAnsi="Calibri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</w:tblGrid>
      <w:tr w:rsidR="00B36A70" w:rsidRPr="00DD3DF6" w:rsidTr="008D449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A70" w:rsidRPr="00DD3DF6" w:rsidRDefault="00B36A70" w:rsidP="008D4495">
            <w:pPr>
              <w:pStyle w:val="Titolo"/>
              <w:jc w:val="left"/>
              <w:rPr>
                <w:rFonts w:ascii="Calibri" w:hAnsi="Calibri" w:cs="Arial"/>
                <w:sz w:val="20"/>
              </w:rPr>
            </w:pPr>
            <w:r w:rsidRPr="00DD3DF6">
              <w:rPr>
                <w:rFonts w:ascii="Calibri" w:hAnsi="Calibri" w:cs="Arial"/>
                <w:sz w:val="20"/>
              </w:rPr>
              <w:t>DATA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36A70" w:rsidRPr="00DD3DF6" w:rsidRDefault="00173CE9" w:rsidP="008D4495">
            <w:pPr>
              <w:pStyle w:val="Titol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12/07/2017</w:t>
            </w:r>
          </w:p>
        </w:tc>
      </w:tr>
    </w:tbl>
    <w:p w:rsidR="00B36A70" w:rsidRDefault="00B36A70" w:rsidP="00237F8F">
      <w:pPr>
        <w:tabs>
          <w:tab w:val="left" w:pos="4536"/>
        </w:tabs>
        <w:jc w:val="center"/>
        <w:rPr>
          <w:rFonts w:ascii="Calibri" w:hAnsi="Calibri"/>
          <w:sz w:val="24"/>
          <w:szCs w:val="24"/>
        </w:rPr>
      </w:pPr>
    </w:p>
    <w:p w:rsidR="00B36A70" w:rsidRPr="00E24442" w:rsidRDefault="00E24442" w:rsidP="00E24442">
      <w:pPr>
        <w:pStyle w:val="Corpodeltesto2"/>
        <w:jc w:val="center"/>
        <w:rPr>
          <w:rFonts w:ascii="Calibri" w:hAnsi="Calibri"/>
          <w:sz w:val="32"/>
          <w:szCs w:val="32"/>
        </w:rPr>
      </w:pPr>
      <w:r w:rsidRPr="00E24442">
        <w:rPr>
          <w:rFonts w:ascii="Calibri" w:hAnsi="Calibri"/>
          <w:b/>
          <w:sz w:val="32"/>
          <w:szCs w:val="32"/>
        </w:rPr>
        <w:t>DETERMINA DIRIGENZIALE</w:t>
      </w:r>
    </w:p>
    <w:p w:rsidR="00B36A70" w:rsidRDefault="00B36A70" w:rsidP="0064314F">
      <w:pPr>
        <w:tabs>
          <w:tab w:val="left" w:pos="4536"/>
        </w:tabs>
        <w:rPr>
          <w:rFonts w:ascii="Calibri" w:hAnsi="Calibri"/>
          <w:sz w:val="24"/>
          <w:szCs w:val="24"/>
        </w:rPr>
      </w:pPr>
    </w:p>
    <w:p w:rsidR="00B36A70" w:rsidRPr="00DD3DF6" w:rsidRDefault="00B36A70" w:rsidP="00B36A70">
      <w:pPr>
        <w:pStyle w:val="Corpodeltesto2"/>
        <w:ind w:left="1134" w:hanging="1134"/>
        <w:rPr>
          <w:rFonts w:ascii="Calibri" w:hAnsi="Calibri"/>
          <w:b/>
          <w:sz w:val="24"/>
          <w:szCs w:val="24"/>
        </w:rPr>
      </w:pPr>
      <w:r w:rsidRPr="00DD3DF6">
        <w:rPr>
          <w:rFonts w:ascii="Calibri" w:hAnsi="Calibri"/>
          <w:b/>
          <w:sz w:val="24"/>
          <w:szCs w:val="24"/>
        </w:rPr>
        <w:t>OGGETTO: PROCEDURA NEGOZIATA AI SENSI DELL’ART.</w:t>
      </w:r>
      <w:r w:rsidR="0050303A">
        <w:rPr>
          <w:rFonts w:ascii="Calibri" w:hAnsi="Calibri"/>
          <w:b/>
          <w:sz w:val="24"/>
          <w:szCs w:val="24"/>
        </w:rPr>
        <w:t xml:space="preserve"> </w:t>
      </w:r>
      <w:r w:rsidR="00CD6475">
        <w:rPr>
          <w:rFonts w:ascii="Calibri" w:hAnsi="Calibri"/>
          <w:b/>
          <w:sz w:val="24"/>
          <w:szCs w:val="24"/>
        </w:rPr>
        <w:t>36</w:t>
      </w:r>
      <w:r w:rsidR="00084F2F">
        <w:rPr>
          <w:rFonts w:ascii="Calibri" w:hAnsi="Calibri"/>
          <w:b/>
          <w:sz w:val="24"/>
          <w:szCs w:val="24"/>
        </w:rPr>
        <w:t xml:space="preserve"> COMMA</w:t>
      </w:r>
      <w:r w:rsidRPr="00DD3DF6">
        <w:rPr>
          <w:rFonts w:ascii="Calibri" w:hAnsi="Calibri"/>
          <w:b/>
          <w:sz w:val="24"/>
          <w:szCs w:val="24"/>
        </w:rPr>
        <w:t xml:space="preserve"> </w:t>
      </w:r>
      <w:r w:rsidR="00CD6475">
        <w:rPr>
          <w:rFonts w:ascii="Calibri" w:hAnsi="Calibri"/>
          <w:b/>
          <w:sz w:val="24"/>
          <w:szCs w:val="24"/>
        </w:rPr>
        <w:t xml:space="preserve">2 </w:t>
      </w:r>
      <w:proofErr w:type="spellStart"/>
      <w:r w:rsidR="00CD6475">
        <w:rPr>
          <w:rFonts w:ascii="Calibri" w:hAnsi="Calibri"/>
          <w:b/>
          <w:sz w:val="24"/>
          <w:szCs w:val="24"/>
        </w:rPr>
        <w:t>LETT</w:t>
      </w:r>
      <w:proofErr w:type="spellEnd"/>
      <w:r w:rsidR="00CD6475">
        <w:rPr>
          <w:rFonts w:ascii="Calibri" w:hAnsi="Calibri"/>
          <w:b/>
          <w:sz w:val="24"/>
          <w:szCs w:val="24"/>
        </w:rPr>
        <w:t>. B)</w:t>
      </w:r>
      <w:r w:rsidRPr="00DD3DF6">
        <w:rPr>
          <w:rFonts w:ascii="Calibri" w:hAnsi="Calibri"/>
          <w:b/>
          <w:sz w:val="24"/>
          <w:szCs w:val="24"/>
        </w:rPr>
        <w:t xml:space="preserve"> DEL </w:t>
      </w:r>
      <w:bookmarkStart w:id="0" w:name="_Hlk485843892"/>
      <w:r w:rsidRPr="00DD3DF6">
        <w:rPr>
          <w:rFonts w:ascii="Calibri" w:hAnsi="Calibri"/>
          <w:b/>
          <w:sz w:val="24"/>
          <w:szCs w:val="24"/>
        </w:rPr>
        <w:t>D. LGS</w:t>
      </w:r>
      <w:r w:rsidR="0050303A">
        <w:rPr>
          <w:rFonts w:ascii="Calibri" w:hAnsi="Calibri"/>
          <w:b/>
          <w:sz w:val="24"/>
          <w:szCs w:val="24"/>
        </w:rPr>
        <w:t>. 18 APRILE 2016 N.</w:t>
      </w:r>
      <w:r w:rsidRPr="00DD3DF6">
        <w:rPr>
          <w:rFonts w:ascii="Calibri" w:hAnsi="Calibri"/>
          <w:b/>
          <w:sz w:val="24"/>
          <w:szCs w:val="24"/>
        </w:rPr>
        <w:t xml:space="preserve"> </w:t>
      </w:r>
      <w:r w:rsidR="00CD6475">
        <w:rPr>
          <w:rFonts w:ascii="Calibri" w:hAnsi="Calibri"/>
          <w:b/>
          <w:sz w:val="24"/>
          <w:szCs w:val="24"/>
        </w:rPr>
        <w:t>50</w:t>
      </w:r>
      <w:r w:rsidRPr="00DD3DF6">
        <w:rPr>
          <w:rFonts w:ascii="Calibri" w:hAnsi="Calibri"/>
          <w:b/>
          <w:sz w:val="24"/>
          <w:szCs w:val="24"/>
        </w:rPr>
        <w:t>,</w:t>
      </w:r>
      <w:r w:rsidR="006C68CC" w:rsidRPr="006C68CC">
        <w:t xml:space="preserve"> </w:t>
      </w:r>
      <w:r w:rsidR="006C68CC">
        <w:rPr>
          <w:rFonts w:ascii="Calibri" w:hAnsi="Calibri"/>
          <w:b/>
          <w:sz w:val="24"/>
          <w:szCs w:val="24"/>
        </w:rPr>
        <w:t>INTEGRATO E MODIFICATO DAL</w:t>
      </w:r>
      <w:r w:rsidR="0050303A">
        <w:rPr>
          <w:rFonts w:ascii="Calibri" w:hAnsi="Calibri"/>
          <w:b/>
          <w:sz w:val="24"/>
          <w:szCs w:val="24"/>
        </w:rPr>
        <w:t xml:space="preserve"> D. LGS.</w:t>
      </w:r>
      <w:r w:rsidR="006C68CC" w:rsidRPr="006C68CC">
        <w:rPr>
          <w:rFonts w:ascii="Calibri" w:hAnsi="Calibri"/>
          <w:b/>
          <w:sz w:val="24"/>
          <w:szCs w:val="24"/>
        </w:rPr>
        <w:t xml:space="preserve"> 19 </w:t>
      </w:r>
      <w:r w:rsidR="0050303A">
        <w:rPr>
          <w:rFonts w:ascii="Calibri" w:hAnsi="Calibri"/>
          <w:b/>
          <w:sz w:val="24"/>
          <w:szCs w:val="24"/>
        </w:rPr>
        <w:t xml:space="preserve">APRILE </w:t>
      </w:r>
      <w:r w:rsidR="006C68CC" w:rsidRPr="006C68CC">
        <w:rPr>
          <w:rFonts w:ascii="Calibri" w:hAnsi="Calibri"/>
          <w:b/>
          <w:sz w:val="24"/>
          <w:szCs w:val="24"/>
        </w:rPr>
        <w:t>2017</w:t>
      </w:r>
      <w:r w:rsidR="0050303A">
        <w:rPr>
          <w:rFonts w:ascii="Calibri" w:hAnsi="Calibri"/>
          <w:b/>
          <w:sz w:val="24"/>
          <w:szCs w:val="24"/>
        </w:rPr>
        <w:t xml:space="preserve"> N</w:t>
      </w:r>
      <w:r w:rsidR="0050303A" w:rsidRPr="006C68CC">
        <w:rPr>
          <w:rFonts w:ascii="Calibri" w:hAnsi="Calibri"/>
          <w:b/>
          <w:sz w:val="24"/>
          <w:szCs w:val="24"/>
        </w:rPr>
        <w:t>. 56</w:t>
      </w:r>
      <w:bookmarkEnd w:id="0"/>
      <w:r w:rsidR="006C68CC">
        <w:rPr>
          <w:rFonts w:ascii="Calibri" w:hAnsi="Calibri"/>
          <w:b/>
          <w:sz w:val="24"/>
          <w:szCs w:val="24"/>
        </w:rPr>
        <w:t>,</w:t>
      </w:r>
      <w:r w:rsidRPr="00DD3DF6">
        <w:rPr>
          <w:rFonts w:ascii="Calibri" w:hAnsi="Calibri"/>
          <w:b/>
          <w:sz w:val="24"/>
          <w:szCs w:val="24"/>
        </w:rPr>
        <w:t xml:space="preserve"> PER L’AFFIDAMENTO DEL SERVIZIO ASSICURATIVO RESPONSABILITÀ CIVILE, INFORTUNI, ASSISTENZA E TUTELA LEGALE DELL’ISTITUTO</w:t>
      </w:r>
    </w:p>
    <w:p w:rsidR="00CD6475" w:rsidRDefault="00CD6475" w:rsidP="0064314F">
      <w:pPr>
        <w:tabs>
          <w:tab w:val="left" w:pos="4536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Look w:val="04A0"/>
      </w:tblPr>
      <w:tblGrid>
        <w:gridCol w:w="709"/>
        <w:gridCol w:w="2439"/>
      </w:tblGrid>
      <w:tr w:rsidR="00B36A70" w:rsidRPr="00341C02" w:rsidTr="008D4495">
        <w:trPr>
          <w:trHeight w:val="34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A70" w:rsidRPr="00341C02" w:rsidRDefault="00B36A70" w:rsidP="008D4495">
            <w:pPr>
              <w:widowControl w:val="0"/>
              <w:autoSpaceDE w:val="0"/>
              <w:autoSpaceDN w:val="0"/>
              <w:adjustRightInd w:val="0"/>
              <w:spacing w:before="58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41C02">
              <w:rPr>
                <w:rFonts w:ascii="Calibri" w:hAnsi="Calibri" w:cs="Arial"/>
                <w:b/>
                <w:bCs/>
                <w:sz w:val="21"/>
                <w:szCs w:val="21"/>
              </w:rPr>
              <w:t>CIG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70" w:rsidRPr="00341C02" w:rsidRDefault="00173CE9" w:rsidP="008D4495">
            <w:pPr>
              <w:widowControl w:val="0"/>
              <w:autoSpaceDE w:val="0"/>
              <w:autoSpaceDN w:val="0"/>
              <w:adjustRightInd w:val="0"/>
              <w:spacing w:before="58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Style w:val="Enfasigrassetto"/>
                <w:rFonts w:ascii="Verdana" w:hAnsi="Verdana"/>
                <w:color w:val="000000"/>
                <w:sz w:val="20"/>
                <w:shd w:val="clear" w:color="auto" w:fill="F9F9F9"/>
              </w:rPr>
              <w:t>ZDE1F5360D</w:t>
            </w:r>
          </w:p>
        </w:tc>
      </w:tr>
    </w:tbl>
    <w:p w:rsidR="00280DA2" w:rsidRPr="00B36A70" w:rsidRDefault="00280DA2" w:rsidP="0064314F">
      <w:pPr>
        <w:tabs>
          <w:tab w:val="left" w:pos="4536"/>
        </w:tabs>
        <w:rPr>
          <w:rFonts w:ascii="Calibri" w:hAnsi="Calibri"/>
          <w:sz w:val="24"/>
          <w:szCs w:val="24"/>
          <w:highlight w:val="yellow"/>
        </w:rPr>
      </w:pPr>
      <w:r w:rsidRPr="00B36A70">
        <w:rPr>
          <w:rFonts w:ascii="Calibri" w:hAnsi="Calibri"/>
          <w:sz w:val="24"/>
          <w:szCs w:val="24"/>
        </w:rPr>
        <w:tab/>
      </w:r>
      <w:r w:rsidRPr="00B36A70">
        <w:rPr>
          <w:rFonts w:ascii="Calibri" w:hAnsi="Calibri"/>
          <w:sz w:val="24"/>
          <w:szCs w:val="24"/>
        </w:rPr>
        <w:tab/>
      </w:r>
      <w:r w:rsidRPr="00B36A70">
        <w:rPr>
          <w:rFonts w:ascii="Calibri" w:hAnsi="Calibri"/>
          <w:sz w:val="24"/>
          <w:szCs w:val="24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260"/>
        <w:gridCol w:w="3247"/>
        <w:gridCol w:w="223"/>
        <w:gridCol w:w="2914"/>
      </w:tblGrid>
      <w:tr w:rsidR="00B36A70" w:rsidRPr="00DD3DF6" w:rsidTr="00564894">
        <w:trPr>
          <w:trHeight w:val="340"/>
        </w:trPr>
        <w:tc>
          <w:tcPr>
            <w:tcW w:w="1630" w:type="pct"/>
            <w:shd w:val="clear" w:color="auto" w:fill="auto"/>
            <w:vAlign w:val="center"/>
          </w:tcPr>
          <w:p w:rsidR="00B36A70" w:rsidRPr="00DD3DF6" w:rsidRDefault="00B36A70" w:rsidP="00173C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  <w:r w:rsidRPr="00DD3DF6">
              <w:rPr>
                <w:rFonts w:ascii="Calibri" w:hAnsi="Calibri" w:cs="Arial"/>
                <w:b/>
                <w:sz w:val="20"/>
              </w:rPr>
              <w:t>Decorrenza:</w:t>
            </w:r>
            <w:r w:rsidR="00564894">
              <w:rPr>
                <w:rFonts w:ascii="Calibri" w:hAnsi="Calibri" w:cs="Arial"/>
                <w:b/>
                <w:sz w:val="20"/>
              </w:rPr>
              <w:t xml:space="preserve"> ore 24 del </w:t>
            </w:r>
            <w:r w:rsidR="00EA5103">
              <w:rPr>
                <w:rFonts w:ascii="Calibri" w:hAnsi="Calibri" w:cs="Arial"/>
                <w:b/>
                <w:sz w:val="20"/>
              </w:rPr>
              <w:t xml:space="preserve"> </w:t>
            </w:r>
            <w:r w:rsidR="00564894" w:rsidRPr="00564894">
              <w:rPr>
                <w:rFonts w:ascii="Calibri" w:hAnsi="Calibri"/>
                <w:sz w:val="20"/>
              </w:rPr>
              <w:t>31/08</w:t>
            </w:r>
            <w:r w:rsidR="00173CE9" w:rsidRPr="00564894">
              <w:rPr>
                <w:rFonts w:ascii="Calibri" w:hAnsi="Calibri"/>
                <w:sz w:val="20"/>
              </w:rPr>
              <w:t>/2017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6A70" w:rsidRPr="00DD3DF6" w:rsidRDefault="00B36A70" w:rsidP="008D44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B36A70" w:rsidRPr="00DD3DF6" w:rsidRDefault="00B36A70" w:rsidP="00173C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  <w:r w:rsidRPr="00DD3DF6">
              <w:rPr>
                <w:rFonts w:ascii="Calibri" w:hAnsi="Calibri" w:cs="Arial"/>
                <w:b/>
                <w:sz w:val="20"/>
              </w:rPr>
              <w:t>Scadenza:</w:t>
            </w:r>
            <w:r w:rsidR="00564894">
              <w:rPr>
                <w:rFonts w:ascii="Calibri" w:hAnsi="Calibri" w:cs="Arial"/>
                <w:b/>
                <w:sz w:val="20"/>
              </w:rPr>
              <w:t xml:space="preserve"> ore 24 del</w:t>
            </w:r>
            <w:r w:rsidR="00EA5103" w:rsidRPr="008A486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73CE9" w:rsidRPr="00564894">
              <w:rPr>
                <w:rFonts w:ascii="Calibri" w:hAnsi="Calibri"/>
                <w:sz w:val="20"/>
              </w:rPr>
              <w:t>31/08/2020</w:t>
            </w:r>
          </w:p>
        </w:tc>
        <w:tc>
          <w:tcPr>
            <w:tcW w:w="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6A70" w:rsidRPr="00DD3DF6" w:rsidRDefault="00B36A70" w:rsidP="008D44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:rsidR="00B36A70" w:rsidRPr="00DD3DF6" w:rsidRDefault="00B36A70" w:rsidP="00173C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  <w:r w:rsidRPr="00DD3DF6">
              <w:rPr>
                <w:rFonts w:ascii="Calibri" w:hAnsi="Calibri" w:cs="Arial"/>
                <w:b/>
                <w:sz w:val="20"/>
              </w:rPr>
              <w:t>Durata</w:t>
            </w:r>
            <w:r w:rsidR="00EA5103">
              <w:rPr>
                <w:rFonts w:ascii="Calibri" w:hAnsi="Calibri" w:cs="Arial"/>
                <w:b/>
                <w:sz w:val="20"/>
              </w:rPr>
              <w:t xml:space="preserve"> mesi</w:t>
            </w:r>
            <w:r w:rsidRPr="00DD3DF6">
              <w:rPr>
                <w:rFonts w:ascii="Calibri" w:hAnsi="Calibri" w:cs="Arial"/>
                <w:b/>
                <w:sz w:val="20"/>
              </w:rPr>
              <w:t>:</w:t>
            </w:r>
            <w:r w:rsidR="00EA5103">
              <w:rPr>
                <w:rFonts w:ascii="Calibri" w:hAnsi="Calibri" w:cs="Arial"/>
                <w:b/>
                <w:sz w:val="20"/>
              </w:rPr>
              <w:t xml:space="preserve"> </w:t>
            </w:r>
            <w:r w:rsidR="00173CE9">
              <w:rPr>
                <w:rFonts w:ascii="Calibri" w:hAnsi="Calibri" w:cs="Arial"/>
                <w:b/>
                <w:sz w:val="20"/>
              </w:rPr>
              <w:t>36</w:t>
            </w:r>
          </w:p>
        </w:tc>
      </w:tr>
    </w:tbl>
    <w:p w:rsidR="00EC21E2" w:rsidRPr="00FC3559" w:rsidRDefault="00EC21E2" w:rsidP="00EC21E2">
      <w:pPr>
        <w:jc w:val="both"/>
        <w:rPr>
          <w:rFonts w:ascii="Calibri" w:hAnsi="Calibri"/>
          <w:sz w:val="24"/>
          <w:szCs w:val="24"/>
        </w:rPr>
      </w:pPr>
    </w:p>
    <w:p w:rsidR="00EC21E2" w:rsidRPr="00FC3559" w:rsidRDefault="00EC21E2" w:rsidP="00EC21E2">
      <w:pPr>
        <w:jc w:val="both"/>
        <w:rPr>
          <w:rFonts w:ascii="Calibri" w:hAnsi="Calibri"/>
          <w:b/>
          <w:sz w:val="24"/>
          <w:szCs w:val="24"/>
        </w:rPr>
      </w:pPr>
      <w:r w:rsidRPr="00FC3559">
        <w:rPr>
          <w:rFonts w:ascii="Calibri" w:hAnsi="Calibri"/>
          <w:b/>
          <w:sz w:val="24"/>
          <w:szCs w:val="24"/>
        </w:rPr>
        <w:t>IL DIRIGENTE SCOLASTICO</w:t>
      </w:r>
    </w:p>
    <w:p w:rsidR="00EC21E2" w:rsidRPr="00FC3559" w:rsidRDefault="00EC21E2" w:rsidP="00EC21E2">
      <w:pPr>
        <w:jc w:val="both"/>
        <w:rPr>
          <w:rFonts w:ascii="Calibri" w:hAnsi="Calibri"/>
          <w:b/>
          <w:sz w:val="24"/>
          <w:szCs w:val="24"/>
        </w:rPr>
      </w:pP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PREMESSO</w:t>
      </w:r>
      <w:r w:rsidRPr="008A486E">
        <w:rPr>
          <w:rFonts w:ascii="Calibri" w:hAnsi="Calibri"/>
          <w:sz w:val="24"/>
          <w:szCs w:val="24"/>
        </w:rPr>
        <w:t xml:space="preserve"> che </w:t>
      </w:r>
      <w:r w:rsidR="001C76E0" w:rsidRPr="008A486E">
        <w:rPr>
          <w:rFonts w:ascii="Calibri" w:hAnsi="Calibri"/>
          <w:sz w:val="24"/>
          <w:szCs w:val="24"/>
        </w:rPr>
        <w:t>con delibera del Consiglio di Istituto del</w:t>
      </w:r>
      <w:r w:rsidR="005B3393" w:rsidRPr="008A486E">
        <w:rPr>
          <w:rFonts w:ascii="Calibri" w:hAnsi="Calibri"/>
          <w:sz w:val="24"/>
          <w:szCs w:val="24"/>
        </w:rPr>
        <w:t xml:space="preserve"> </w:t>
      </w:r>
      <w:r w:rsidR="00173CE9">
        <w:rPr>
          <w:rFonts w:ascii="Calibri" w:hAnsi="Calibri"/>
          <w:sz w:val="24"/>
          <w:szCs w:val="24"/>
        </w:rPr>
        <w:t>06/06/2017</w:t>
      </w:r>
      <w:r w:rsidR="005B3393" w:rsidRPr="008A486E">
        <w:rPr>
          <w:rFonts w:ascii="Calibri" w:hAnsi="Calibri"/>
          <w:sz w:val="24"/>
          <w:szCs w:val="24"/>
        </w:rPr>
        <w:t xml:space="preserve"> </w:t>
      </w:r>
      <w:r w:rsidR="001C76E0" w:rsidRPr="008A486E">
        <w:rPr>
          <w:rFonts w:ascii="Calibri" w:hAnsi="Calibri"/>
          <w:sz w:val="24"/>
          <w:szCs w:val="24"/>
        </w:rPr>
        <w:t xml:space="preserve">è stato determinato di soddisfare l’esigenza di </w:t>
      </w:r>
      <w:r w:rsidRPr="008A486E">
        <w:rPr>
          <w:rFonts w:ascii="Calibri" w:hAnsi="Calibri"/>
          <w:sz w:val="24"/>
          <w:szCs w:val="24"/>
        </w:rPr>
        <w:t>copertura assicurativa degli alunni e del per</w:t>
      </w:r>
      <w:r w:rsidR="00B36A70" w:rsidRPr="008A486E">
        <w:rPr>
          <w:rFonts w:ascii="Calibri" w:hAnsi="Calibri"/>
          <w:sz w:val="24"/>
          <w:szCs w:val="24"/>
        </w:rPr>
        <w:t>sonale scolastico dell’Istituto,</w:t>
      </w:r>
      <w:r w:rsidRPr="008A486E">
        <w:rPr>
          <w:rFonts w:ascii="Calibri" w:hAnsi="Calibri"/>
          <w:sz w:val="24"/>
          <w:szCs w:val="24"/>
        </w:rPr>
        <w:t xml:space="preserve"> </w:t>
      </w:r>
      <w:r w:rsidR="001C76E0" w:rsidRPr="008A486E">
        <w:rPr>
          <w:rFonts w:ascii="Calibri" w:hAnsi="Calibri"/>
          <w:sz w:val="24"/>
          <w:szCs w:val="24"/>
        </w:rPr>
        <w:t>mediante sottoscrizione di un contratto assicurativo di durata di</w:t>
      </w:r>
      <w:r w:rsidR="005B3393" w:rsidRPr="008A486E">
        <w:rPr>
          <w:rFonts w:ascii="Calibri" w:hAnsi="Calibri"/>
          <w:sz w:val="24"/>
          <w:szCs w:val="24"/>
        </w:rPr>
        <w:t xml:space="preserve"> </w:t>
      </w:r>
      <w:r w:rsidR="00D43B15" w:rsidRPr="008A486E">
        <w:rPr>
          <w:rFonts w:ascii="Calibri" w:hAnsi="Calibri"/>
          <w:sz w:val="24"/>
          <w:szCs w:val="24"/>
        </w:rPr>
        <w:t>anni</w:t>
      </w:r>
      <w:r w:rsidR="00173CE9">
        <w:rPr>
          <w:rFonts w:ascii="Calibri" w:hAnsi="Calibri"/>
          <w:sz w:val="24"/>
          <w:szCs w:val="24"/>
        </w:rPr>
        <w:t xml:space="preserve"> 03</w:t>
      </w:r>
      <w:r w:rsidR="005B3393" w:rsidRPr="008A486E">
        <w:rPr>
          <w:rFonts w:ascii="Calibri" w:hAnsi="Calibri"/>
          <w:sz w:val="24"/>
          <w:szCs w:val="24"/>
        </w:rPr>
        <w:t xml:space="preserve"> </w:t>
      </w:r>
      <w:r w:rsidR="001C76E0" w:rsidRPr="008A486E">
        <w:rPr>
          <w:rFonts w:ascii="Calibri" w:hAnsi="Calibri"/>
          <w:sz w:val="24"/>
          <w:szCs w:val="24"/>
        </w:rPr>
        <w:t xml:space="preserve">da affidarsi mediante procedura selettiva ai sensi del </w:t>
      </w:r>
      <w:r w:rsidR="0050303A">
        <w:rPr>
          <w:rFonts w:ascii="Calibri" w:hAnsi="Calibri"/>
          <w:sz w:val="24"/>
          <w:szCs w:val="24"/>
        </w:rPr>
        <w:t xml:space="preserve">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18 aprile 2016 N. 50, i</w:t>
      </w:r>
      <w:r w:rsidR="0050303A" w:rsidRPr="0050303A">
        <w:rPr>
          <w:rFonts w:ascii="Calibri" w:hAnsi="Calibri"/>
          <w:sz w:val="24"/>
          <w:szCs w:val="24"/>
        </w:rPr>
        <w:t xml:space="preserve">ntegrato </w:t>
      </w:r>
      <w:r w:rsidR="0050303A">
        <w:rPr>
          <w:rFonts w:ascii="Calibri" w:hAnsi="Calibri"/>
          <w:sz w:val="24"/>
          <w:szCs w:val="24"/>
        </w:rPr>
        <w:t>e m</w:t>
      </w:r>
      <w:r w:rsidR="0050303A" w:rsidRPr="0050303A">
        <w:rPr>
          <w:rFonts w:ascii="Calibri" w:hAnsi="Calibri"/>
          <w:sz w:val="24"/>
          <w:szCs w:val="24"/>
        </w:rPr>
        <w:t xml:space="preserve">odificato </w:t>
      </w:r>
      <w:r w:rsidR="0050303A">
        <w:rPr>
          <w:rFonts w:ascii="Calibri" w:hAnsi="Calibri"/>
          <w:sz w:val="24"/>
          <w:szCs w:val="24"/>
        </w:rPr>
        <w:t xml:space="preserve">dal 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19 a</w:t>
      </w:r>
      <w:r w:rsidR="0050303A" w:rsidRPr="0050303A">
        <w:rPr>
          <w:rFonts w:ascii="Calibri" w:hAnsi="Calibri"/>
          <w:sz w:val="24"/>
          <w:szCs w:val="24"/>
        </w:rPr>
        <w:t>prile 2017 N. 56</w:t>
      </w:r>
      <w:r w:rsidR="001C76E0" w:rsidRPr="008A486E">
        <w:rPr>
          <w:rFonts w:ascii="Calibri" w:hAnsi="Calibri"/>
          <w:sz w:val="24"/>
          <w:szCs w:val="24"/>
        </w:rPr>
        <w:t xml:space="preserve"> e dell’art. 34 </w:t>
      </w:r>
      <w:r w:rsidR="0050303A">
        <w:rPr>
          <w:rFonts w:ascii="Calibri" w:hAnsi="Calibri"/>
          <w:sz w:val="24"/>
          <w:szCs w:val="24"/>
        </w:rPr>
        <w:t xml:space="preserve">del </w:t>
      </w:r>
      <w:r w:rsidR="001C76E0" w:rsidRPr="008A486E">
        <w:rPr>
          <w:rFonts w:ascii="Calibri" w:hAnsi="Calibri"/>
          <w:sz w:val="24"/>
          <w:szCs w:val="24"/>
        </w:rPr>
        <w:t>D.I. n.</w:t>
      </w:r>
      <w:r w:rsidR="005308B1" w:rsidRPr="008A486E">
        <w:rPr>
          <w:rFonts w:ascii="Calibri" w:hAnsi="Calibri"/>
          <w:sz w:val="24"/>
          <w:szCs w:val="24"/>
        </w:rPr>
        <w:t xml:space="preserve"> </w:t>
      </w:r>
      <w:r w:rsidR="001C76E0" w:rsidRPr="008A486E">
        <w:rPr>
          <w:rFonts w:ascii="Calibri" w:hAnsi="Calibri"/>
          <w:sz w:val="24"/>
          <w:szCs w:val="24"/>
        </w:rPr>
        <w:t>44/2001</w:t>
      </w:r>
      <w:r w:rsidRPr="008A486E">
        <w:rPr>
          <w:rFonts w:ascii="Calibri" w:hAnsi="Calibri"/>
          <w:sz w:val="24"/>
          <w:szCs w:val="24"/>
        </w:rPr>
        <w:t>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ACCERTATO</w:t>
      </w:r>
      <w:r w:rsidRPr="008A486E">
        <w:rPr>
          <w:rFonts w:ascii="Calibri" w:hAnsi="Calibri"/>
          <w:sz w:val="24"/>
          <w:szCs w:val="24"/>
        </w:rPr>
        <w:t xml:space="preserve"> che l’importo </w:t>
      </w:r>
      <w:r w:rsidR="005308B1" w:rsidRPr="008A486E">
        <w:rPr>
          <w:rFonts w:ascii="Calibri" w:hAnsi="Calibri"/>
          <w:sz w:val="24"/>
          <w:szCs w:val="24"/>
        </w:rPr>
        <w:t>massimo stimato</w:t>
      </w:r>
      <w:r w:rsidRPr="008A486E">
        <w:rPr>
          <w:rFonts w:ascii="Calibri" w:hAnsi="Calibri"/>
          <w:sz w:val="24"/>
          <w:szCs w:val="24"/>
        </w:rPr>
        <w:t xml:space="preserve"> della copertura assicurativa </w:t>
      </w:r>
      <w:r w:rsidR="00B36A70" w:rsidRPr="008A486E">
        <w:rPr>
          <w:rFonts w:ascii="Calibri" w:hAnsi="Calibri"/>
          <w:sz w:val="24"/>
          <w:szCs w:val="24"/>
        </w:rPr>
        <w:t>in oggetto</w:t>
      </w:r>
      <w:r w:rsidR="009F2A5E" w:rsidRPr="008A486E">
        <w:rPr>
          <w:rFonts w:ascii="Calibri" w:hAnsi="Calibri"/>
          <w:sz w:val="24"/>
          <w:szCs w:val="24"/>
        </w:rPr>
        <w:t xml:space="preserve"> è</w:t>
      </w:r>
      <w:r w:rsidR="001C76E0" w:rsidRPr="008A486E">
        <w:rPr>
          <w:rFonts w:ascii="Calibri" w:hAnsi="Calibri"/>
          <w:sz w:val="24"/>
          <w:szCs w:val="24"/>
        </w:rPr>
        <w:t xml:space="preserve">, per l’intera durata contrattuale, </w:t>
      </w:r>
      <w:r w:rsidR="005308B1" w:rsidRPr="008A486E">
        <w:rPr>
          <w:rFonts w:ascii="Calibri" w:hAnsi="Calibri"/>
          <w:sz w:val="24"/>
          <w:szCs w:val="24"/>
        </w:rPr>
        <w:t xml:space="preserve">ai sensi dell'art. 35 del </w:t>
      </w:r>
      <w:r w:rsidR="0050303A">
        <w:rPr>
          <w:rFonts w:ascii="Calibri" w:hAnsi="Calibri"/>
          <w:sz w:val="24"/>
          <w:szCs w:val="24"/>
        </w:rPr>
        <w:t xml:space="preserve">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18 aprile 2016 N. 50, i</w:t>
      </w:r>
      <w:r w:rsidR="0050303A" w:rsidRPr="0050303A">
        <w:rPr>
          <w:rFonts w:ascii="Calibri" w:hAnsi="Calibri"/>
          <w:sz w:val="24"/>
          <w:szCs w:val="24"/>
        </w:rPr>
        <w:t xml:space="preserve">ntegrato </w:t>
      </w:r>
      <w:r w:rsidR="0050303A">
        <w:rPr>
          <w:rFonts w:ascii="Calibri" w:hAnsi="Calibri"/>
          <w:sz w:val="24"/>
          <w:szCs w:val="24"/>
        </w:rPr>
        <w:t>e m</w:t>
      </w:r>
      <w:r w:rsidR="0050303A" w:rsidRPr="0050303A">
        <w:rPr>
          <w:rFonts w:ascii="Calibri" w:hAnsi="Calibri"/>
          <w:sz w:val="24"/>
          <w:szCs w:val="24"/>
        </w:rPr>
        <w:t xml:space="preserve">odificato </w:t>
      </w:r>
      <w:r w:rsidR="0050303A">
        <w:rPr>
          <w:rFonts w:ascii="Calibri" w:hAnsi="Calibri"/>
          <w:sz w:val="24"/>
          <w:szCs w:val="24"/>
        </w:rPr>
        <w:t xml:space="preserve">dal 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19 a</w:t>
      </w:r>
      <w:r w:rsidR="0050303A" w:rsidRPr="0050303A">
        <w:rPr>
          <w:rFonts w:ascii="Calibri" w:hAnsi="Calibri"/>
          <w:sz w:val="24"/>
          <w:szCs w:val="24"/>
        </w:rPr>
        <w:t>prile 2017 N. 56</w:t>
      </w:r>
      <w:r w:rsidR="005308B1" w:rsidRPr="008A486E">
        <w:rPr>
          <w:rFonts w:ascii="Calibri" w:hAnsi="Calibri"/>
          <w:sz w:val="24"/>
          <w:szCs w:val="24"/>
        </w:rPr>
        <w:t xml:space="preserve">, complessivamente </w:t>
      </w:r>
      <w:r w:rsidR="009F2A5E" w:rsidRPr="008A486E">
        <w:rPr>
          <w:rFonts w:ascii="Calibri" w:hAnsi="Calibri"/>
          <w:sz w:val="24"/>
          <w:szCs w:val="24"/>
        </w:rPr>
        <w:t xml:space="preserve">pari a </w:t>
      </w:r>
      <w:r w:rsidR="00173CE9">
        <w:rPr>
          <w:rFonts w:ascii="Calibri" w:hAnsi="Calibri"/>
          <w:sz w:val="24"/>
          <w:szCs w:val="24"/>
        </w:rPr>
        <w:t>25.900,00</w:t>
      </w:r>
      <w:r w:rsidR="009F2A5E" w:rsidRPr="008A486E">
        <w:rPr>
          <w:rFonts w:ascii="Calibri" w:hAnsi="Calibri"/>
          <w:sz w:val="24"/>
          <w:szCs w:val="24"/>
        </w:rPr>
        <w:t xml:space="preserve"> </w:t>
      </w:r>
      <w:r w:rsidR="00237F8F" w:rsidRPr="008A486E">
        <w:rPr>
          <w:rFonts w:ascii="Calibri" w:hAnsi="Calibri"/>
          <w:sz w:val="24"/>
          <w:szCs w:val="24"/>
        </w:rPr>
        <w:t>EURO (importo base d’asta);</w:t>
      </w:r>
    </w:p>
    <w:p w:rsidR="00237F8F" w:rsidRPr="008A486E" w:rsidRDefault="00237F8F" w:rsidP="00237F8F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VISTO</w:t>
      </w:r>
      <w:r w:rsidRPr="008A486E">
        <w:rPr>
          <w:rFonts w:ascii="Calibri" w:hAnsi="Calibri"/>
          <w:sz w:val="24"/>
          <w:szCs w:val="24"/>
        </w:rPr>
        <w:t xml:space="preserve"> il regolamento di contabilità scolastica D.I. n.</w:t>
      </w:r>
      <w:r w:rsidR="005308B1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44/2001;</w:t>
      </w:r>
    </w:p>
    <w:p w:rsidR="00237F8F" w:rsidRPr="008A486E" w:rsidRDefault="00237F8F" w:rsidP="00237F8F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VISTO</w:t>
      </w:r>
      <w:r w:rsidRPr="008A486E">
        <w:rPr>
          <w:rFonts w:ascii="Calibri" w:hAnsi="Calibri"/>
          <w:sz w:val="24"/>
          <w:szCs w:val="24"/>
        </w:rPr>
        <w:t xml:space="preserve"> il </w:t>
      </w:r>
      <w:r w:rsidR="0050303A">
        <w:rPr>
          <w:rFonts w:ascii="Calibri" w:hAnsi="Calibri"/>
          <w:sz w:val="24"/>
          <w:szCs w:val="24"/>
        </w:rPr>
        <w:t xml:space="preserve">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18 aprile 2016 N. 50, i</w:t>
      </w:r>
      <w:r w:rsidR="0050303A" w:rsidRPr="0050303A">
        <w:rPr>
          <w:rFonts w:ascii="Calibri" w:hAnsi="Calibri"/>
          <w:sz w:val="24"/>
          <w:szCs w:val="24"/>
        </w:rPr>
        <w:t xml:space="preserve">ntegrato </w:t>
      </w:r>
      <w:r w:rsidR="0050303A">
        <w:rPr>
          <w:rFonts w:ascii="Calibri" w:hAnsi="Calibri"/>
          <w:sz w:val="24"/>
          <w:szCs w:val="24"/>
        </w:rPr>
        <w:t>e m</w:t>
      </w:r>
      <w:r w:rsidR="0050303A" w:rsidRPr="0050303A">
        <w:rPr>
          <w:rFonts w:ascii="Calibri" w:hAnsi="Calibri"/>
          <w:sz w:val="24"/>
          <w:szCs w:val="24"/>
        </w:rPr>
        <w:t xml:space="preserve">odificato </w:t>
      </w:r>
      <w:r w:rsidR="0050303A">
        <w:rPr>
          <w:rFonts w:ascii="Calibri" w:hAnsi="Calibri"/>
          <w:sz w:val="24"/>
          <w:szCs w:val="24"/>
        </w:rPr>
        <w:t xml:space="preserve">dal 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19 a</w:t>
      </w:r>
      <w:r w:rsidR="0050303A" w:rsidRPr="0050303A">
        <w:rPr>
          <w:rFonts w:ascii="Calibri" w:hAnsi="Calibri"/>
          <w:sz w:val="24"/>
          <w:szCs w:val="24"/>
        </w:rPr>
        <w:t>prile 2017 N. 56</w:t>
      </w:r>
      <w:r w:rsidRPr="008A486E">
        <w:rPr>
          <w:rFonts w:ascii="Calibri" w:hAnsi="Calibri"/>
          <w:sz w:val="24"/>
          <w:szCs w:val="24"/>
        </w:rPr>
        <w:t>;</w:t>
      </w:r>
    </w:p>
    <w:p w:rsidR="00EC21E2" w:rsidRPr="008A486E" w:rsidRDefault="00EC21E2" w:rsidP="00413D7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CONSIDERATO CHE</w:t>
      </w:r>
      <w:r w:rsidR="00413D72" w:rsidRPr="008A486E">
        <w:rPr>
          <w:rFonts w:ascii="Calibri" w:hAnsi="Calibri"/>
          <w:b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per la scelta del contraente si ritiene oppo</w:t>
      </w:r>
      <w:r w:rsidR="00B36A70" w:rsidRPr="008A486E">
        <w:rPr>
          <w:rFonts w:ascii="Calibri" w:hAnsi="Calibri"/>
          <w:sz w:val="24"/>
          <w:szCs w:val="24"/>
        </w:rPr>
        <w:t xml:space="preserve">rtuno procedere all’affidamento </w:t>
      </w:r>
      <w:r w:rsidRPr="008A486E">
        <w:rPr>
          <w:rFonts w:ascii="Calibri" w:hAnsi="Calibri"/>
          <w:sz w:val="24"/>
          <w:szCs w:val="24"/>
        </w:rPr>
        <w:t xml:space="preserve">mediante </w:t>
      </w:r>
      <w:r w:rsidR="00191829" w:rsidRPr="008A486E">
        <w:rPr>
          <w:rFonts w:ascii="Calibri" w:hAnsi="Calibri"/>
          <w:sz w:val="24"/>
          <w:szCs w:val="24"/>
        </w:rPr>
        <w:t>procedura negoziata</w:t>
      </w:r>
      <w:r w:rsidRPr="008A486E">
        <w:rPr>
          <w:rFonts w:ascii="Calibri" w:hAnsi="Calibri"/>
          <w:sz w:val="24"/>
          <w:szCs w:val="24"/>
        </w:rPr>
        <w:t xml:space="preserve">, </w:t>
      </w:r>
      <w:r w:rsidR="001C76E0" w:rsidRPr="008A486E">
        <w:rPr>
          <w:rFonts w:ascii="Calibri" w:hAnsi="Calibri"/>
          <w:sz w:val="24"/>
          <w:szCs w:val="24"/>
        </w:rPr>
        <w:t xml:space="preserve">ai sensi dell’art. </w:t>
      </w:r>
      <w:r w:rsidR="00191829" w:rsidRPr="008A486E">
        <w:rPr>
          <w:rFonts w:ascii="Calibri" w:hAnsi="Calibri"/>
          <w:sz w:val="24"/>
          <w:szCs w:val="24"/>
        </w:rPr>
        <w:t>36</w:t>
      </w:r>
      <w:r w:rsidR="005308B1" w:rsidRPr="008A486E">
        <w:rPr>
          <w:rFonts w:ascii="Calibri" w:hAnsi="Calibri"/>
          <w:sz w:val="24"/>
          <w:szCs w:val="24"/>
        </w:rPr>
        <w:t>, comma 2, lettera b)</w:t>
      </w:r>
      <w:r w:rsidR="001C76E0" w:rsidRPr="008A486E">
        <w:rPr>
          <w:rFonts w:ascii="Calibri" w:hAnsi="Calibri"/>
          <w:sz w:val="24"/>
          <w:szCs w:val="24"/>
        </w:rPr>
        <w:t xml:space="preserve"> del </w:t>
      </w:r>
      <w:r w:rsidR="0050303A">
        <w:rPr>
          <w:rFonts w:ascii="Calibri" w:hAnsi="Calibri"/>
          <w:sz w:val="24"/>
          <w:szCs w:val="24"/>
        </w:rPr>
        <w:t xml:space="preserve">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18 aprile 2016 N. 50, i</w:t>
      </w:r>
      <w:r w:rsidR="0050303A" w:rsidRPr="0050303A">
        <w:rPr>
          <w:rFonts w:ascii="Calibri" w:hAnsi="Calibri"/>
          <w:sz w:val="24"/>
          <w:szCs w:val="24"/>
        </w:rPr>
        <w:t xml:space="preserve">ntegrato </w:t>
      </w:r>
      <w:r w:rsidR="0050303A">
        <w:rPr>
          <w:rFonts w:ascii="Calibri" w:hAnsi="Calibri"/>
          <w:sz w:val="24"/>
          <w:szCs w:val="24"/>
        </w:rPr>
        <w:t>e m</w:t>
      </w:r>
      <w:r w:rsidR="0050303A" w:rsidRPr="0050303A">
        <w:rPr>
          <w:rFonts w:ascii="Calibri" w:hAnsi="Calibri"/>
          <w:sz w:val="24"/>
          <w:szCs w:val="24"/>
        </w:rPr>
        <w:t xml:space="preserve">odificato </w:t>
      </w:r>
      <w:r w:rsidR="0050303A">
        <w:rPr>
          <w:rFonts w:ascii="Calibri" w:hAnsi="Calibri"/>
          <w:sz w:val="24"/>
          <w:szCs w:val="24"/>
        </w:rPr>
        <w:t xml:space="preserve">dal D. </w:t>
      </w:r>
      <w:proofErr w:type="spellStart"/>
      <w:r w:rsidR="0050303A">
        <w:rPr>
          <w:rFonts w:ascii="Calibri" w:hAnsi="Calibri"/>
          <w:sz w:val="24"/>
          <w:szCs w:val="24"/>
        </w:rPr>
        <w:t>Lgs</w:t>
      </w:r>
      <w:proofErr w:type="spellEnd"/>
      <w:r w:rsidR="0050303A">
        <w:rPr>
          <w:rFonts w:ascii="Calibri" w:hAnsi="Calibri"/>
          <w:sz w:val="24"/>
          <w:szCs w:val="24"/>
        </w:rPr>
        <w:t>. 19 a</w:t>
      </w:r>
      <w:r w:rsidR="0050303A" w:rsidRPr="0050303A">
        <w:rPr>
          <w:rFonts w:ascii="Calibri" w:hAnsi="Calibri"/>
          <w:sz w:val="24"/>
          <w:szCs w:val="24"/>
        </w:rPr>
        <w:t>prile 2017 N. 56</w:t>
      </w:r>
      <w:r w:rsidR="006C68CC">
        <w:rPr>
          <w:rFonts w:ascii="Calibri" w:hAnsi="Calibri"/>
          <w:sz w:val="24"/>
          <w:szCs w:val="24"/>
        </w:rPr>
        <w:t>,</w:t>
      </w:r>
      <w:r w:rsidR="001C76E0" w:rsidRPr="008A486E">
        <w:rPr>
          <w:rFonts w:ascii="Calibri" w:hAnsi="Calibri"/>
          <w:sz w:val="24"/>
          <w:szCs w:val="24"/>
        </w:rPr>
        <w:t xml:space="preserve"> </w:t>
      </w:r>
      <w:r w:rsidR="0050303A">
        <w:rPr>
          <w:rFonts w:ascii="Calibri" w:hAnsi="Calibri"/>
          <w:sz w:val="24"/>
          <w:szCs w:val="24"/>
        </w:rPr>
        <w:t>previa</w:t>
      </w:r>
      <w:r w:rsidRPr="008A486E">
        <w:rPr>
          <w:rFonts w:ascii="Calibri" w:hAnsi="Calibri"/>
          <w:sz w:val="24"/>
          <w:szCs w:val="24"/>
        </w:rPr>
        <w:t xml:space="preserve"> </w:t>
      </w:r>
      <w:r w:rsidR="00B876B7">
        <w:rPr>
          <w:rFonts w:ascii="Calibri" w:hAnsi="Calibri"/>
          <w:sz w:val="24"/>
          <w:szCs w:val="24"/>
        </w:rPr>
        <w:t>pubblicazione</w:t>
      </w:r>
      <w:r w:rsidR="0050303A">
        <w:rPr>
          <w:rFonts w:ascii="Calibri" w:hAnsi="Calibri"/>
          <w:sz w:val="24"/>
          <w:szCs w:val="24"/>
        </w:rPr>
        <w:t xml:space="preserve"> in data </w:t>
      </w:r>
      <w:r w:rsidR="00173CE9">
        <w:rPr>
          <w:rFonts w:ascii="Calibri" w:hAnsi="Calibri"/>
          <w:sz w:val="24"/>
          <w:szCs w:val="24"/>
        </w:rPr>
        <w:t>21/06/2017</w:t>
      </w:r>
      <w:r w:rsidR="00B876B7">
        <w:rPr>
          <w:rFonts w:ascii="Calibri" w:hAnsi="Calibri"/>
          <w:sz w:val="24"/>
          <w:szCs w:val="24"/>
        </w:rPr>
        <w:t xml:space="preserve"> di</w:t>
      </w:r>
      <w:r w:rsidR="0060276A">
        <w:rPr>
          <w:rFonts w:ascii="Calibri" w:hAnsi="Calibri"/>
          <w:sz w:val="24"/>
          <w:szCs w:val="24"/>
        </w:rPr>
        <w:t xml:space="preserve"> invito a </w:t>
      </w:r>
      <w:r w:rsidR="00B876B7">
        <w:rPr>
          <w:rFonts w:ascii="Calibri" w:hAnsi="Calibri"/>
          <w:sz w:val="24"/>
          <w:szCs w:val="24"/>
        </w:rPr>
        <w:t xml:space="preserve">manifestazione di interesse sul sito della Scuola nella sezione </w:t>
      </w:r>
      <w:r w:rsidR="00173CE9">
        <w:rPr>
          <w:rFonts w:ascii="Calibri" w:hAnsi="Calibri"/>
          <w:sz w:val="24"/>
          <w:szCs w:val="24"/>
        </w:rPr>
        <w:t>“</w:t>
      </w:r>
      <w:r w:rsidR="00173CE9" w:rsidRPr="00173CE9">
        <w:rPr>
          <w:rFonts w:ascii="Calibri" w:hAnsi="Calibri"/>
          <w:sz w:val="24"/>
          <w:szCs w:val="24"/>
        </w:rPr>
        <w:t>Amministrazione trasparente bandi di gara e contratti - news e albo pretorio</w:t>
      </w:r>
      <w:r w:rsidR="00173CE9">
        <w:rPr>
          <w:rFonts w:ascii="Calibri" w:hAnsi="Calibri"/>
          <w:sz w:val="24"/>
          <w:szCs w:val="24"/>
        </w:rPr>
        <w:t>”</w:t>
      </w:r>
      <w:r w:rsidR="00B876B7">
        <w:rPr>
          <w:rFonts w:ascii="Calibri" w:hAnsi="Calibri"/>
          <w:sz w:val="24"/>
          <w:szCs w:val="24"/>
        </w:rPr>
        <w:t xml:space="preserve"> e successivo invito </w:t>
      </w:r>
      <w:r w:rsidR="0050303A">
        <w:rPr>
          <w:rFonts w:ascii="Calibri" w:hAnsi="Calibri"/>
          <w:sz w:val="24"/>
          <w:szCs w:val="24"/>
        </w:rPr>
        <w:t xml:space="preserve">alle sole </w:t>
      </w:r>
      <w:r w:rsidR="00B876B7">
        <w:rPr>
          <w:rFonts w:ascii="Calibri" w:hAnsi="Calibri"/>
          <w:sz w:val="24"/>
          <w:szCs w:val="24"/>
        </w:rPr>
        <w:t xml:space="preserve">delle </w:t>
      </w:r>
      <w:r w:rsidR="0050303A">
        <w:rPr>
          <w:rFonts w:ascii="Calibri" w:hAnsi="Calibri"/>
          <w:sz w:val="24"/>
          <w:szCs w:val="24"/>
        </w:rPr>
        <w:t>C</w:t>
      </w:r>
      <w:r w:rsidRPr="008A486E">
        <w:rPr>
          <w:rFonts w:ascii="Calibri" w:hAnsi="Calibri"/>
          <w:sz w:val="24"/>
          <w:szCs w:val="24"/>
        </w:rPr>
        <w:t>ompagnie</w:t>
      </w:r>
      <w:r w:rsidR="00B876B7">
        <w:rPr>
          <w:rFonts w:ascii="Calibri" w:hAnsi="Calibri"/>
          <w:sz w:val="24"/>
          <w:szCs w:val="24"/>
        </w:rPr>
        <w:t xml:space="preserve"> che avranno manifestato interesse</w:t>
      </w:r>
      <w:r w:rsidR="00413D72" w:rsidRPr="008A486E">
        <w:rPr>
          <w:rFonts w:ascii="Calibri" w:hAnsi="Calibri"/>
          <w:sz w:val="24"/>
          <w:szCs w:val="24"/>
        </w:rPr>
        <w:t>;</w:t>
      </w:r>
    </w:p>
    <w:p w:rsidR="00EC21E2" w:rsidRPr="008A486E" w:rsidRDefault="00EC21E2" w:rsidP="00413D7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RILEVATO CHE</w:t>
      </w:r>
      <w:r w:rsidR="00413D72" w:rsidRPr="008A486E">
        <w:rPr>
          <w:rFonts w:ascii="Calibri" w:hAnsi="Calibri"/>
          <w:sz w:val="24"/>
          <w:szCs w:val="24"/>
        </w:rPr>
        <w:t xml:space="preserve"> il contratto sarà aggiudicato</w:t>
      </w:r>
      <w:r w:rsidRPr="008A486E">
        <w:rPr>
          <w:rFonts w:ascii="Calibri" w:hAnsi="Calibri"/>
          <w:sz w:val="24"/>
          <w:szCs w:val="24"/>
        </w:rPr>
        <w:t xml:space="preserve"> alla compagnia assicurativa che presenterà </w:t>
      </w:r>
      <w:r w:rsidR="00413D72" w:rsidRPr="008A486E">
        <w:rPr>
          <w:rFonts w:ascii="Calibri" w:hAnsi="Calibri"/>
          <w:sz w:val="24"/>
          <w:szCs w:val="24"/>
        </w:rPr>
        <w:t>l’offerta economicamente più vantaggiosa sulla base dei criteri analiticamente enunciati nella documentazione di gara</w:t>
      </w:r>
      <w:r w:rsidRPr="008A486E">
        <w:rPr>
          <w:rFonts w:ascii="Calibri" w:hAnsi="Calibri"/>
          <w:sz w:val="24"/>
          <w:szCs w:val="24"/>
        </w:rPr>
        <w:t>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RILEVATO</w:t>
      </w:r>
      <w:r w:rsidRPr="008A486E">
        <w:rPr>
          <w:rFonts w:ascii="Calibri" w:hAnsi="Calibri"/>
          <w:sz w:val="24"/>
          <w:szCs w:val="24"/>
        </w:rPr>
        <w:t xml:space="preserve"> che, ai sensi dell’art. 26, comma 3, della legge </w:t>
      </w:r>
      <w:r w:rsidR="005308B1" w:rsidRPr="008A486E">
        <w:rPr>
          <w:rFonts w:ascii="Calibri" w:hAnsi="Calibri"/>
          <w:sz w:val="24"/>
          <w:szCs w:val="24"/>
        </w:rPr>
        <w:t xml:space="preserve">n. </w:t>
      </w:r>
      <w:r w:rsidRPr="008A486E">
        <w:rPr>
          <w:rFonts w:ascii="Calibri" w:hAnsi="Calibri"/>
          <w:sz w:val="24"/>
          <w:szCs w:val="24"/>
        </w:rPr>
        <w:t>488/1999, le amministrazioni pubbliche che non</w:t>
      </w:r>
      <w:r w:rsidR="00413D72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 xml:space="preserve">abbiano aderito alle convenzioni </w:t>
      </w:r>
      <w:proofErr w:type="spellStart"/>
      <w:r w:rsidRPr="008A486E">
        <w:rPr>
          <w:rFonts w:ascii="Calibri" w:hAnsi="Calibri"/>
          <w:sz w:val="24"/>
          <w:szCs w:val="24"/>
        </w:rPr>
        <w:t>Consip</w:t>
      </w:r>
      <w:proofErr w:type="spellEnd"/>
      <w:r w:rsidRPr="008A486E">
        <w:rPr>
          <w:rFonts w:ascii="Calibri" w:hAnsi="Calibri"/>
          <w:sz w:val="24"/>
          <w:szCs w:val="24"/>
        </w:rPr>
        <w:t xml:space="preserve"> di cui al comma 1 dell’articolo citato, ed intendano espletare</w:t>
      </w:r>
      <w:r w:rsidR="00413D72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 xml:space="preserve">autonome procedure di gara per l’acquisto di beni / servizi comparabili con </w:t>
      </w:r>
      <w:r w:rsidRPr="008A486E">
        <w:rPr>
          <w:rFonts w:ascii="Calibri" w:hAnsi="Calibri"/>
          <w:sz w:val="24"/>
          <w:szCs w:val="24"/>
        </w:rPr>
        <w:lastRenderedPageBreak/>
        <w:t>quelli oggetto delle predette</w:t>
      </w:r>
      <w:r w:rsidR="00413D72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convenzioni, sono tenute ad utilizzarne i relativi parametri di prezzo e qualità;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DATO ATTO</w:t>
      </w:r>
      <w:r w:rsidRPr="008A486E">
        <w:rPr>
          <w:rFonts w:ascii="Calibri" w:hAnsi="Calibri"/>
          <w:sz w:val="24"/>
          <w:szCs w:val="24"/>
        </w:rPr>
        <w:t xml:space="preserve"> che non sono attive convenzioni </w:t>
      </w:r>
      <w:proofErr w:type="spellStart"/>
      <w:r w:rsidRPr="008A486E">
        <w:rPr>
          <w:rFonts w:ascii="Calibri" w:hAnsi="Calibri"/>
          <w:sz w:val="24"/>
          <w:szCs w:val="24"/>
        </w:rPr>
        <w:t>Consip</w:t>
      </w:r>
      <w:proofErr w:type="spellEnd"/>
      <w:r w:rsidRPr="008A486E">
        <w:rPr>
          <w:rFonts w:ascii="Calibri" w:hAnsi="Calibri"/>
          <w:sz w:val="24"/>
          <w:szCs w:val="24"/>
        </w:rPr>
        <w:t xml:space="preserve"> di cui all’art. 26, comma 1, della legge 488/1999 aventi</w:t>
      </w:r>
      <w:r w:rsidR="00413D72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ad oggetto servizi comparabili con quelli relativi alla presente procedura assicurativa</w:t>
      </w:r>
      <w:r w:rsidR="000656DC">
        <w:rPr>
          <w:rFonts w:ascii="Calibri" w:hAnsi="Calibri"/>
          <w:sz w:val="24"/>
          <w:szCs w:val="24"/>
        </w:rPr>
        <w:t>;</w:t>
      </w:r>
    </w:p>
    <w:p w:rsidR="00F42173" w:rsidRPr="008A486E" w:rsidRDefault="00F42173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VISTA</w:t>
      </w:r>
      <w:r w:rsidRPr="008A486E">
        <w:rPr>
          <w:rFonts w:ascii="Calibri" w:hAnsi="Calibri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Legge"/>
        </w:smartTagPr>
        <w:r w:rsidRPr="008A486E">
          <w:rPr>
            <w:rFonts w:ascii="Calibri" w:hAnsi="Calibri"/>
            <w:sz w:val="24"/>
            <w:szCs w:val="24"/>
          </w:rPr>
          <w:t>la Legge</w:t>
        </w:r>
      </w:smartTag>
      <w:r w:rsidRPr="008A486E">
        <w:rPr>
          <w:rFonts w:ascii="Calibri" w:hAnsi="Calibri"/>
          <w:sz w:val="24"/>
          <w:szCs w:val="24"/>
        </w:rPr>
        <w:t xml:space="preserve"> 136/2010;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VISTA</w:t>
      </w:r>
      <w:r w:rsidRPr="008A486E">
        <w:rPr>
          <w:rFonts w:ascii="Calibri" w:hAnsi="Calibri"/>
          <w:sz w:val="24"/>
          <w:szCs w:val="24"/>
        </w:rPr>
        <w:t xml:space="preserve"> la disponibilità di bilancio;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VISTE</w:t>
      </w:r>
      <w:r w:rsidRPr="008A486E">
        <w:rPr>
          <w:rFonts w:ascii="Calibri" w:hAnsi="Calibri"/>
          <w:sz w:val="24"/>
          <w:szCs w:val="24"/>
        </w:rPr>
        <w:t xml:space="preserve"> le specifiche tecniche del </w:t>
      </w:r>
      <w:r w:rsidR="00413D72" w:rsidRPr="008A486E">
        <w:rPr>
          <w:rFonts w:ascii="Calibri" w:hAnsi="Calibri"/>
          <w:sz w:val="24"/>
          <w:szCs w:val="24"/>
        </w:rPr>
        <w:t>servizio</w:t>
      </w:r>
      <w:r w:rsidRPr="008A486E">
        <w:rPr>
          <w:rFonts w:ascii="Calibri" w:hAnsi="Calibri"/>
          <w:sz w:val="24"/>
          <w:szCs w:val="24"/>
        </w:rPr>
        <w:t xml:space="preserve"> da acquistare;</w:t>
      </w:r>
    </w:p>
    <w:p w:rsidR="00F42173" w:rsidRPr="008A486E" w:rsidRDefault="00F42173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 xml:space="preserve">DATO ATTO </w:t>
      </w:r>
      <w:r w:rsidRPr="008A486E">
        <w:rPr>
          <w:rFonts w:ascii="Calibri" w:hAnsi="Calibri"/>
          <w:sz w:val="24"/>
          <w:szCs w:val="24"/>
        </w:rPr>
        <w:t>che è garantito il principio di rotazione, trasparenza e parità di trattamento;</w:t>
      </w:r>
    </w:p>
    <w:p w:rsidR="00EC21E2" w:rsidRPr="008A486E" w:rsidRDefault="00EC21E2" w:rsidP="00EC21E2">
      <w:p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RITENUTO</w:t>
      </w:r>
      <w:r w:rsidRPr="008A486E">
        <w:rPr>
          <w:rFonts w:ascii="Calibri" w:hAnsi="Calibri"/>
          <w:sz w:val="24"/>
          <w:szCs w:val="24"/>
        </w:rPr>
        <w:t>, pertanto, di procedere in merito;</w:t>
      </w:r>
    </w:p>
    <w:p w:rsidR="00413D72" w:rsidRPr="008A486E" w:rsidRDefault="00413D72" w:rsidP="00EC21E2">
      <w:pPr>
        <w:jc w:val="both"/>
        <w:rPr>
          <w:rFonts w:ascii="Calibri" w:hAnsi="Calibri"/>
          <w:sz w:val="24"/>
          <w:szCs w:val="24"/>
        </w:rPr>
      </w:pPr>
    </w:p>
    <w:p w:rsidR="00EC21E2" w:rsidRPr="008A486E" w:rsidRDefault="00EC21E2" w:rsidP="00413D72">
      <w:pPr>
        <w:jc w:val="center"/>
        <w:rPr>
          <w:rFonts w:ascii="Calibri" w:hAnsi="Calibri"/>
          <w:b/>
          <w:sz w:val="24"/>
          <w:szCs w:val="24"/>
        </w:rPr>
      </w:pPr>
      <w:r w:rsidRPr="008A486E">
        <w:rPr>
          <w:rFonts w:ascii="Calibri" w:hAnsi="Calibri"/>
          <w:b/>
          <w:sz w:val="24"/>
          <w:szCs w:val="24"/>
        </w:rPr>
        <w:t>DETERMINA</w:t>
      </w:r>
    </w:p>
    <w:p w:rsidR="00413D72" w:rsidRPr="008A486E" w:rsidRDefault="00413D72" w:rsidP="00EC21E2">
      <w:pPr>
        <w:jc w:val="both"/>
        <w:rPr>
          <w:rFonts w:ascii="Calibri" w:hAnsi="Calibri"/>
          <w:sz w:val="24"/>
          <w:szCs w:val="24"/>
        </w:rPr>
      </w:pPr>
    </w:p>
    <w:p w:rsidR="00A54830" w:rsidRDefault="00413D72" w:rsidP="00F77E85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 xml:space="preserve">di </w:t>
      </w:r>
      <w:r w:rsidR="00F42173" w:rsidRPr="008A486E">
        <w:rPr>
          <w:rFonts w:ascii="Calibri" w:hAnsi="Calibri"/>
          <w:sz w:val="24"/>
          <w:szCs w:val="24"/>
        </w:rPr>
        <w:t>autorizzare</w:t>
      </w:r>
      <w:r w:rsidRPr="008A486E">
        <w:rPr>
          <w:rFonts w:ascii="Calibri" w:hAnsi="Calibri"/>
          <w:sz w:val="24"/>
          <w:szCs w:val="24"/>
        </w:rPr>
        <w:t xml:space="preserve">, per le motivazioni di cui in premessa, </w:t>
      </w:r>
      <w:r w:rsidR="00F42173" w:rsidRPr="008A486E">
        <w:rPr>
          <w:rFonts w:ascii="Calibri" w:hAnsi="Calibri"/>
          <w:sz w:val="24"/>
          <w:szCs w:val="24"/>
        </w:rPr>
        <w:t xml:space="preserve">la procedura negoziata ai sensi dell’art. </w:t>
      </w:r>
      <w:r w:rsidR="00191829" w:rsidRPr="008A486E">
        <w:rPr>
          <w:rFonts w:ascii="Calibri" w:hAnsi="Calibri"/>
          <w:sz w:val="24"/>
          <w:szCs w:val="24"/>
        </w:rPr>
        <w:t xml:space="preserve">36 </w:t>
      </w:r>
      <w:r w:rsidR="00A54830" w:rsidRPr="008A486E">
        <w:rPr>
          <w:rFonts w:ascii="Calibri" w:hAnsi="Calibri"/>
          <w:sz w:val="24"/>
          <w:szCs w:val="24"/>
        </w:rPr>
        <w:t>comma 2 lett</w:t>
      </w:r>
      <w:r w:rsidR="009F2A5E" w:rsidRPr="008A486E">
        <w:rPr>
          <w:rFonts w:ascii="Calibri" w:hAnsi="Calibri"/>
          <w:sz w:val="24"/>
          <w:szCs w:val="24"/>
        </w:rPr>
        <w:t>era</w:t>
      </w:r>
      <w:r w:rsidR="00A54830" w:rsidRPr="008A486E">
        <w:rPr>
          <w:rFonts w:ascii="Calibri" w:hAnsi="Calibri"/>
          <w:sz w:val="24"/>
          <w:szCs w:val="24"/>
        </w:rPr>
        <w:t xml:space="preserve"> b) </w:t>
      </w:r>
      <w:r w:rsidR="00F42173" w:rsidRPr="008A486E">
        <w:rPr>
          <w:rFonts w:ascii="Calibri" w:hAnsi="Calibri"/>
          <w:sz w:val="24"/>
          <w:szCs w:val="24"/>
        </w:rPr>
        <w:t xml:space="preserve">del </w:t>
      </w:r>
      <w:r w:rsidR="001C4FEE">
        <w:rPr>
          <w:rFonts w:ascii="Calibri" w:hAnsi="Calibri"/>
          <w:sz w:val="24"/>
          <w:szCs w:val="24"/>
        </w:rPr>
        <w:t xml:space="preserve">D. </w:t>
      </w:r>
      <w:proofErr w:type="spellStart"/>
      <w:r w:rsidR="001C4FEE">
        <w:rPr>
          <w:rFonts w:ascii="Calibri" w:hAnsi="Calibri"/>
          <w:sz w:val="24"/>
          <w:szCs w:val="24"/>
        </w:rPr>
        <w:t>Lgs</w:t>
      </w:r>
      <w:proofErr w:type="spellEnd"/>
      <w:r w:rsidR="001C4FEE">
        <w:rPr>
          <w:rFonts w:ascii="Calibri" w:hAnsi="Calibri"/>
          <w:sz w:val="24"/>
          <w:szCs w:val="24"/>
        </w:rPr>
        <w:t>. 18 aprile 2016 N. 50, i</w:t>
      </w:r>
      <w:r w:rsidR="001C4FEE" w:rsidRPr="0050303A">
        <w:rPr>
          <w:rFonts w:ascii="Calibri" w:hAnsi="Calibri"/>
          <w:sz w:val="24"/>
          <w:szCs w:val="24"/>
        </w:rPr>
        <w:t xml:space="preserve">ntegrato </w:t>
      </w:r>
      <w:r w:rsidR="001C4FEE">
        <w:rPr>
          <w:rFonts w:ascii="Calibri" w:hAnsi="Calibri"/>
          <w:sz w:val="24"/>
          <w:szCs w:val="24"/>
        </w:rPr>
        <w:t>e m</w:t>
      </w:r>
      <w:r w:rsidR="001C4FEE" w:rsidRPr="0050303A">
        <w:rPr>
          <w:rFonts w:ascii="Calibri" w:hAnsi="Calibri"/>
          <w:sz w:val="24"/>
          <w:szCs w:val="24"/>
        </w:rPr>
        <w:t xml:space="preserve">odificato </w:t>
      </w:r>
      <w:r w:rsidR="001C4FEE">
        <w:rPr>
          <w:rFonts w:ascii="Calibri" w:hAnsi="Calibri"/>
          <w:sz w:val="24"/>
          <w:szCs w:val="24"/>
        </w:rPr>
        <w:t xml:space="preserve">dal D. </w:t>
      </w:r>
      <w:proofErr w:type="spellStart"/>
      <w:r w:rsidR="001C4FEE">
        <w:rPr>
          <w:rFonts w:ascii="Calibri" w:hAnsi="Calibri"/>
          <w:sz w:val="24"/>
          <w:szCs w:val="24"/>
        </w:rPr>
        <w:t>Lgs</w:t>
      </w:r>
      <w:proofErr w:type="spellEnd"/>
      <w:r w:rsidR="001C4FEE">
        <w:rPr>
          <w:rFonts w:ascii="Calibri" w:hAnsi="Calibri"/>
          <w:sz w:val="24"/>
          <w:szCs w:val="24"/>
        </w:rPr>
        <w:t>. 19 a</w:t>
      </w:r>
      <w:r w:rsidR="001C4FEE" w:rsidRPr="0050303A">
        <w:rPr>
          <w:rFonts w:ascii="Calibri" w:hAnsi="Calibri"/>
          <w:sz w:val="24"/>
          <w:szCs w:val="24"/>
        </w:rPr>
        <w:t>prile 2017 N. 56</w:t>
      </w:r>
      <w:r w:rsidR="00F77E85">
        <w:rPr>
          <w:rFonts w:ascii="Calibri" w:hAnsi="Calibri"/>
          <w:sz w:val="24"/>
          <w:szCs w:val="24"/>
        </w:rPr>
        <w:t>,</w:t>
      </w:r>
      <w:r w:rsidR="00F42173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 xml:space="preserve">per un importo </w:t>
      </w:r>
      <w:r w:rsidR="00F42173" w:rsidRPr="008A486E">
        <w:rPr>
          <w:rFonts w:ascii="Calibri" w:hAnsi="Calibri"/>
          <w:sz w:val="24"/>
          <w:szCs w:val="24"/>
        </w:rPr>
        <w:t>massimo stimato a</w:t>
      </w:r>
      <w:r w:rsidR="00B36A70" w:rsidRPr="008A486E">
        <w:rPr>
          <w:rFonts w:ascii="Calibri" w:hAnsi="Calibri"/>
          <w:sz w:val="24"/>
          <w:szCs w:val="24"/>
        </w:rPr>
        <w:t xml:space="preserve"> base d’asta di </w:t>
      </w:r>
      <w:r w:rsidR="00173CE9">
        <w:rPr>
          <w:rFonts w:ascii="Calibri" w:hAnsi="Calibri"/>
          <w:sz w:val="24"/>
          <w:szCs w:val="24"/>
        </w:rPr>
        <w:t>25.900,00</w:t>
      </w:r>
      <w:r w:rsidR="008B6D01" w:rsidRPr="008A486E">
        <w:rPr>
          <w:rFonts w:ascii="Calibri" w:hAnsi="Calibri"/>
          <w:sz w:val="24"/>
          <w:szCs w:val="24"/>
        </w:rPr>
        <w:t xml:space="preserve"> EURO</w:t>
      </w:r>
      <w:r w:rsidR="00890C81">
        <w:rPr>
          <w:rFonts w:ascii="Calibri" w:hAnsi="Calibri"/>
          <w:sz w:val="24"/>
          <w:szCs w:val="24"/>
        </w:rPr>
        <w:t xml:space="preserve"> - CIG N. </w:t>
      </w:r>
      <w:r w:rsidR="00173CE9">
        <w:rPr>
          <w:rStyle w:val="Enfasigrassetto"/>
          <w:rFonts w:ascii="Verdana" w:hAnsi="Verdana"/>
          <w:color w:val="000000"/>
          <w:sz w:val="20"/>
          <w:shd w:val="clear" w:color="auto" w:fill="F9F9F9"/>
        </w:rPr>
        <w:t>ZDE1F5360D</w:t>
      </w:r>
      <w:r w:rsidR="00A54830" w:rsidRPr="008A486E">
        <w:rPr>
          <w:rFonts w:ascii="Calibri" w:hAnsi="Calibri"/>
          <w:sz w:val="24"/>
          <w:szCs w:val="24"/>
        </w:rPr>
        <w:t>;</w:t>
      </w:r>
    </w:p>
    <w:p w:rsidR="00F47A82" w:rsidRPr="008A486E" w:rsidRDefault="00F47A82" w:rsidP="00F77E85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</w:t>
      </w:r>
      <w:r w:rsidR="00564894">
        <w:rPr>
          <w:rFonts w:ascii="Calibri" w:hAnsi="Calibri"/>
          <w:sz w:val="24"/>
          <w:szCs w:val="24"/>
        </w:rPr>
        <w:t xml:space="preserve"> aver già provveduto</w:t>
      </w:r>
      <w:r>
        <w:rPr>
          <w:rFonts w:ascii="Calibri" w:hAnsi="Calibri"/>
          <w:sz w:val="24"/>
          <w:szCs w:val="24"/>
        </w:rPr>
        <w:t xml:space="preserve"> alla pubblicazione della manifestazione di interesse </w:t>
      </w:r>
      <w:r w:rsidR="001C4FEE">
        <w:rPr>
          <w:rFonts w:ascii="Calibri" w:hAnsi="Calibri"/>
          <w:sz w:val="24"/>
          <w:szCs w:val="24"/>
        </w:rPr>
        <w:t xml:space="preserve">ai sensi dell’art. 216 comma 9) D. </w:t>
      </w:r>
      <w:proofErr w:type="spellStart"/>
      <w:r w:rsidR="001C4FEE">
        <w:rPr>
          <w:rFonts w:ascii="Calibri" w:hAnsi="Calibri"/>
          <w:sz w:val="24"/>
          <w:szCs w:val="24"/>
        </w:rPr>
        <w:t>Lgs</w:t>
      </w:r>
      <w:proofErr w:type="spellEnd"/>
      <w:r w:rsidR="001C4FEE">
        <w:rPr>
          <w:rFonts w:ascii="Calibri" w:hAnsi="Calibri"/>
          <w:sz w:val="24"/>
          <w:szCs w:val="24"/>
        </w:rPr>
        <w:t>. 18 aprile 2016 N. 50, i</w:t>
      </w:r>
      <w:r w:rsidR="001C4FEE" w:rsidRPr="0050303A">
        <w:rPr>
          <w:rFonts w:ascii="Calibri" w:hAnsi="Calibri"/>
          <w:sz w:val="24"/>
          <w:szCs w:val="24"/>
        </w:rPr>
        <w:t xml:space="preserve">ntegrato </w:t>
      </w:r>
      <w:r w:rsidR="001C4FEE">
        <w:rPr>
          <w:rFonts w:ascii="Calibri" w:hAnsi="Calibri"/>
          <w:sz w:val="24"/>
          <w:szCs w:val="24"/>
        </w:rPr>
        <w:t>e m</w:t>
      </w:r>
      <w:r w:rsidR="001C4FEE" w:rsidRPr="0050303A">
        <w:rPr>
          <w:rFonts w:ascii="Calibri" w:hAnsi="Calibri"/>
          <w:sz w:val="24"/>
          <w:szCs w:val="24"/>
        </w:rPr>
        <w:t xml:space="preserve">odificato </w:t>
      </w:r>
      <w:r w:rsidR="001C4FEE">
        <w:rPr>
          <w:rFonts w:ascii="Calibri" w:hAnsi="Calibri"/>
          <w:sz w:val="24"/>
          <w:szCs w:val="24"/>
        </w:rPr>
        <w:t xml:space="preserve">dal D. </w:t>
      </w:r>
      <w:proofErr w:type="spellStart"/>
      <w:r w:rsidR="001C4FEE">
        <w:rPr>
          <w:rFonts w:ascii="Calibri" w:hAnsi="Calibri"/>
          <w:sz w:val="24"/>
          <w:szCs w:val="24"/>
        </w:rPr>
        <w:t>Lgs</w:t>
      </w:r>
      <w:proofErr w:type="spellEnd"/>
      <w:r w:rsidR="001C4FEE">
        <w:rPr>
          <w:rFonts w:ascii="Calibri" w:hAnsi="Calibri"/>
          <w:sz w:val="24"/>
          <w:szCs w:val="24"/>
        </w:rPr>
        <w:t>. 19 a</w:t>
      </w:r>
      <w:r w:rsidR="001C4FEE" w:rsidRPr="0050303A">
        <w:rPr>
          <w:rFonts w:ascii="Calibri" w:hAnsi="Calibri"/>
          <w:sz w:val="24"/>
          <w:szCs w:val="24"/>
        </w:rPr>
        <w:t>prile 2017 N. 56</w:t>
      </w:r>
    </w:p>
    <w:p w:rsidR="00970133" w:rsidRDefault="00A54830" w:rsidP="00970133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>di approvare la bozza di documentazione di gara (lettera di invito, modelli e schema di contratto);</w:t>
      </w:r>
      <w:r w:rsidR="00970133" w:rsidRPr="00970133">
        <w:rPr>
          <w:rFonts w:ascii="Calibri" w:hAnsi="Calibri"/>
          <w:sz w:val="24"/>
          <w:szCs w:val="24"/>
        </w:rPr>
        <w:t xml:space="preserve"> </w:t>
      </w:r>
    </w:p>
    <w:p w:rsidR="00A54830" w:rsidRPr="00970133" w:rsidRDefault="00970133" w:rsidP="007C22B2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970133">
        <w:rPr>
          <w:rFonts w:ascii="Calibri" w:hAnsi="Calibri"/>
          <w:sz w:val="24"/>
          <w:szCs w:val="24"/>
        </w:rPr>
        <w:t xml:space="preserve">di nominare il </w:t>
      </w:r>
      <w:r w:rsidRPr="00805AEC">
        <w:rPr>
          <w:rFonts w:ascii="Calibri" w:hAnsi="Calibri"/>
          <w:sz w:val="24"/>
          <w:szCs w:val="24"/>
        </w:rPr>
        <w:t>(DS</w:t>
      </w:r>
      <w:r w:rsidR="00173CE9" w:rsidRPr="00805AEC">
        <w:rPr>
          <w:rFonts w:ascii="Calibri" w:hAnsi="Calibri"/>
          <w:sz w:val="24"/>
          <w:szCs w:val="24"/>
        </w:rPr>
        <w:t>/ Roberto VIALE</w:t>
      </w:r>
      <w:r w:rsidRPr="00805AEC">
        <w:rPr>
          <w:rFonts w:ascii="Calibri" w:hAnsi="Calibri"/>
          <w:sz w:val="24"/>
          <w:szCs w:val="24"/>
        </w:rPr>
        <w:t>)</w:t>
      </w:r>
      <w:r w:rsidRPr="00970133">
        <w:rPr>
          <w:rFonts w:ascii="Calibri" w:hAnsi="Calibri"/>
          <w:sz w:val="24"/>
          <w:szCs w:val="24"/>
        </w:rPr>
        <w:t xml:space="preserve"> responsabile del procedimento;</w:t>
      </w:r>
    </w:p>
    <w:p w:rsidR="00F42173" w:rsidRPr="008A486E" w:rsidRDefault="00B876B7" w:rsidP="00F42173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procedere all'invito degli </w:t>
      </w:r>
      <w:r w:rsidR="005308B1" w:rsidRPr="008A486E">
        <w:rPr>
          <w:rFonts w:ascii="Calibri" w:hAnsi="Calibri"/>
          <w:sz w:val="24"/>
          <w:szCs w:val="24"/>
        </w:rPr>
        <w:t xml:space="preserve">operatori economici </w:t>
      </w:r>
      <w:r>
        <w:rPr>
          <w:rFonts w:ascii="Calibri" w:hAnsi="Calibri"/>
          <w:sz w:val="24"/>
          <w:szCs w:val="24"/>
        </w:rPr>
        <w:t>che avranno manifestato</w:t>
      </w:r>
      <w:r w:rsidR="0060276A">
        <w:rPr>
          <w:rFonts w:ascii="Calibri" w:hAnsi="Calibri"/>
          <w:sz w:val="24"/>
          <w:szCs w:val="24"/>
        </w:rPr>
        <w:t xml:space="preserve"> il proprio</w:t>
      </w:r>
      <w:r>
        <w:rPr>
          <w:rFonts w:ascii="Calibri" w:hAnsi="Calibri"/>
          <w:sz w:val="24"/>
          <w:szCs w:val="24"/>
        </w:rPr>
        <w:t xml:space="preserve"> interesse </w:t>
      </w:r>
      <w:r w:rsidR="000E3B24" w:rsidRPr="008A486E">
        <w:rPr>
          <w:rFonts w:ascii="Calibri" w:hAnsi="Calibri"/>
          <w:sz w:val="24"/>
          <w:szCs w:val="24"/>
        </w:rPr>
        <w:t>e</w:t>
      </w:r>
      <w:r w:rsidR="005308B1" w:rsidRPr="008A486E">
        <w:rPr>
          <w:rFonts w:ascii="Calibri" w:hAnsi="Calibri"/>
          <w:sz w:val="24"/>
          <w:szCs w:val="24"/>
        </w:rPr>
        <w:t xml:space="preserve"> </w:t>
      </w:r>
      <w:r w:rsidR="00F42173" w:rsidRPr="008A486E">
        <w:rPr>
          <w:rFonts w:ascii="Calibri" w:hAnsi="Calibri"/>
          <w:sz w:val="24"/>
          <w:szCs w:val="24"/>
        </w:rPr>
        <w:t>di disporre che il termine per la ricezione delle offerte sia fissato non oltre il</w:t>
      </w:r>
      <w:r w:rsidR="00A54830" w:rsidRPr="008A486E">
        <w:rPr>
          <w:rFonts w:ascii="Calibri" w:hAnsi="Calibri"/>
          <w:sz w:val="24"/>
          <w:szCs w:val="24"/>
        </w:rPr>
        <w:t xml:space="preserve"> </w:t>
      </w:r>
      <w:r w:rsidR="00173CE9" w:rsidRPr="00805AEC">
        <w:rPr>
          <w:rFonts w:ascii="Calibri" w:hAnsi="Calibri"/>
          <w:sz w:val="24"/>
          <w:szCs w:val="24"/>
        </w:rPr>
        <w:t>28/07/</w:t>
      </w:r>
      <w:r w:rsidR="00173CE9">
        <w:rPr>
          <w:rFonts w:ascii="Calibri" w:hAnsi="Calibri"/>
          <w:sz w:val="24"/>
          <w:szCs w:val="24"/>
        </w:rPr>
        <w:t>2017</w:t>
      </w:r>
      <w:r w:rsidR="00F42173" w:rsidRPr="008A486E">
        <w:rPr>
          <w:rFonts w:ascii="Calibri" w:hAnsi="Calibri"/>
          <w:sz w:val="24"/>
          <w:szCs w:val="24"/>
        </w:rPr>
        <w:t>;</w:t>
      </w:r>
    </w:p>
    <w:p w:rsidR="007755D3" w:rsidRPr="008A486E" w:rsidRDefault="007755D3" w:rsidP="00F42173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>di porre in essere t</w:t>
      </w:r>
      <w:bookmarkStart w:id="1" w:name="_GoBack"/>
      <w:bookmarkEnd w:id="1"/>
      <w:r w:rsidRPr="008A486E">
        <w:rPr>
          <w:rFonts w:ascii="Calibri" w:hAnsi="Calibri"/>
          <w:sz w:val="24"/>
          <w:szCs w:val="24"/>
        </w:rPr>
        <w:t xml:space="preserve">utte le formalità relative all’ottenimento del codice CIG e agli obblighi di </w:t>
      </w:r>
      <w:r w:rsidR="005308B1" w:rsidRPr="008A486E">
        <w:rPr>
          <w:rFonts w:ascii="Calibri" w:hAnsi="Calibri"/>
          <w:sz w:val="24"/>
          <w:szCs w:val="24"/>
        </w:rPr>
        <w:t xml:space="preserve">tracciabilità, </w:t>
      </w:r>
      <w:r w:rsidRPr="008A486E">
        <w:rPr>
          <w:rFonts w:ascii="Calibri" w:hAnsi="Calibri"/>
          <w:sz w:val="24"/>
          <w:szCs w:val="24"/>
        </w:rPr>
        <w:t>pubblicità e trasparenza;</w:t>
      </w:r>
    </w:p>
    <w:p w:rsidR="00F42173" w:rsidRPr="008A486E" w:rsidRDefault="00494677" w:rsidP="00F42173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</w:t>
      </w:r>
      <w:r w:rsidR="00F42173" w:rsidRPr="008A486E">
        <w:rPr>
          <w:rFonts w:ascii="Calibri" w:hAnsi="Calibri"/>
          <w:sz w:val="24"/>
          <w:szCs w:val="24"/>
        </w:rPr>
        <w:t xml:space="preserve">aggiudicare il contratto all’impresa </w:t>
      </w:r>
      <w:r w:rsidR="00413D72" w:rsidRPr="008A486E">
        <w:rPr>
          <w:rFonts w:ascii="Calibri" w:hAnsi="Calibri"/>
          <w:sz w:val="24"/>
          <w:szCs w:val="24"/>
        </w:rPr>
        <w:t>assicurativa che presenterà l</w:t>
      </w:r>
      <w:r w:rsidR="00F42173" w:rsidRPr="008A486E">
        <w:rPr>
          <w:rFonts w:ascii="Calibri" w:hAnsi="Calibri"/>
          <w:sz w:val="24"/>
          <w:szCs w:val="24"/>
        </w:rPr>
        <w:t xml:space="preserve">’offerta economicamente </w:t>
      </w:r>
      <w:r w:rsidR="00413D72" w:rsidRPr="008A486E">
        <w:rPr>
          <w:rFonts w:ascii="Calibri" w:hAnsi="Calibri"/>
          <w:sz w:val="24"/>
          <w:szCs w:val="24"/>
        </w:rPr>
        <w:t>più vantaggios</w:t>
      </w:r>
      <w:r w:rsidR="00F42173" w:rsidRPr="008A486E">
        <w:rPr>
          <w:rFonts w:ascii="Calibri" w:hAnsi="Calibri"/>
          <w:sz w:val="24"/>
          <w:szCs w:val="24"/>
        </w:rPr>
        <w:t>a</w:t>
      </w:r>
      <w:r w:rsidR="00413D72" w:rsidRPr="008A486E">
        <w:rPr>
          <w:rFonts w:ascii="Calibri" w:hAnsi="Calibri"/>
          <w:sz w:val="24"/>
          <w:szCs w:val="24"/>
        </w:rPr>
        <w:t>;</w:t>
      </w:r>
    </w:p>
    <w:p w:rsidR="00413D72" w:rsidRPr="008A486E" w:rsidRDefault="00413D72" w:rsidP="00413D72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>di riservare all’amministrazione la facoltà di aggiudicare il servizio anche in presenza di una sola offerta</w:t>
      </w:r>
      <w:r w:rsidR="00F42173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valida;</w:t>
      </w:r>
    </w:p>
    <w:p w:rsidR="00F42173" w:rsidRPr="008A486E" w:rsidRDefault="00413D72" w:rsidP="008D4495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>di disporre che il pagamento verrà effettuato a seguito di stipulazione del contratto di Polizza</w:t>
      </w:r>
      <w:r w:rsidR="00B67DF4" w:rsidRPr="008A486E">
        <w:rPr>
          <w:rFonts w:ascii="Calibri" w:hAnsi="Calibri"/>
          <w:sz w:val="24"/>
          <w:szCs w:val="24"/>
        </w:rPr>
        <w:t xml:space="preserve"> </w:t>
      </w:r>
      <w:r w:rsidRPr="008A486E">
        <w:rPr>
          <w:rFonts w:ascii="Calibri" w:hAnsi="Calibri"/>
          <w:sz w:val="24"/>
          <w:szCs w:val="24"/>
        </w:rPr>
        <w:t>Assicurativa</w:t>
      </w:r>
      <w:r w:rsidR="00F42173" w:rsidRPr="008A486E">
        <w:rPr>
          <w:rFonts w:ascii="Calibri" w:hAnsi="Calibri"/>
          <w:sz w:val="24"/>
          <w:szCs w:val="24"/>
        </w:rPr>
        <w:t xml:space="preserve"> e nel rispetto delle vigenti disposizioni in materia di tracciabilità e trasparenza dei pagamenti</w:t>
      </w:r>
      <w:r w:rsidRPr="008A486E">
        <w:rPr>
          <w:rFonts w:ascii="Calibri" w:hAnsi="Calibri"/>
          <w:sz w:val="24"/>
          <w:szCs w:val="24"/>
        </w:rPr>
        <w:t>;</w:t>
      </w:r>
    </w:p>
    <w:p w:rsidR="00413D72" w:rsidRPr="008A486E" w:rsidRDefault="00413D72" w:rsidP="00413D72">
      <w:pPr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8A486E">
        <w:rPr>
          <w:rFonts w:ascii="Calibri" w:hAnsi="Calibri"/>
          <w:sz w:val="24"/>
          <w:szCs w:val="24"/>
        </w:rPr>
        <w:t>di assumere apposita prenotazione d’impegno di spesa</w:t>
      </w:r>
      <w:r w:rsidR="00252912">
        <w:rPr>
          <w:rFonts w:ascii="Calibri" w:hAnsi="Calibri"/>
          <w:sz w:val="24"/>
          <w:szCs w:val="24"/>
        </w:rPr>
        <w:t xml:space="preserve"> ANNUA</w:t>
      </w:r>
      <w:r w:rsidRPr="008A486E">
        <w:rPr>
          <w:rFonts w:ascii="Calibri" w:hAnsi="Calibri"/>
          <w:sz w:val="24"/>
          <w:szCs w:val="24"/>
        </w:rPr>
        <w:t xml:space="preserve"> per</w:t>
      </w:r>
      <w:r w:rsidR="00B36A70" w:rsidRPr="008A486E">
        <w:rPr>
          <w:rFonts w:ascii="Calibri" w:hAnsi="Calibri"/>
          <w:sz w:val="24"/>
          <w:szCs w:val="24"/>
        </w:rPr>
        <w:t xml:space="preserve"> una somma massima</w:t>
      </w:r>
      <w:r w:rsidR="00C83AA0">
        <w:rPr>
          <w:rFonts w:ascii="Calibri" w:hAnsi="Calibri"/>
          <w:sz w:val="24"/>
          <w:szCs w:val="24"/>
        </w:rPr>
        <w:t xml:space="preserve"> stimata </w:t>
      </w:r>
      <w:r w:rsidR="00B36A70" w:rsidRPr="008A486E">
        <w:rPr>
          <w:rFonts w:ascii="Calibri" w:hAnsi="Calibri"/>
          <w:sz w:val="24"/>
          <w:szCs w:val="24"/>
        </w:rPr>
        <w:t>di</w:t>
      </w:r>
      <w:r w:rsidR="00252912">
        <w:rPr>
          <w:rFonts w:ascii="Calibri" w:hAnsi="Calibri"/>
          <w:sz w:val="24"/>
          <w:szCs w:val="24"/>
        </w:rPr>
        <w:t xml:space="preserve"> </w:t>
      </w:r>
      <w:r w:rsidR="00252912" w:rsidRPr="00805AEC">
        <w:rPr>
          <w:rFonts w:ascii="Calibri" w:hAnsi="Calibri"/>
          <w:sz w:val="24"/>
          <w:szCs w:val="24"/>
        </w:rPr>
        <w:t>(</w:t>
      </w:r>
      <w:r w:rsidR="00805AEC" w:rsidRPr="00805AEC">
        <w:rPr>
          <w:rFonts w:ascii="Calibri" w:hAnsi="Calibri"/>
          <w:sz w:val="24"/>
          <w:szCs w:val="24"/>
        </w:rPr>
        <w:t>8.650,00</w:t>
      </w:r>
      <w:r w:rsidR="00C83AA0">
        <w:rPr>
          <w:rFonts w:ascii="Calibri" w:hAnsi="Calibri"/>
          <w:sz w:val="24"/>
          <w:szCs w:val="24"/>
        </w:rPr>
        <w:t xml:space="preserve"> €.</w:t>
      </w:r>
      <w:r w:rsidR="00252912" w:rsidRPr="00805AEC">
        <w:rPr>
          <w:rFonts w:ascii="Calibri" w:hAnsi="Calibri"/>
          <w:sz w:val="24"/>
          <w:szCs w:val="24"/>
        </w:rPr>
        <w:t xml:space="preserve"> impegno di spesa annua</w:t>
      </w:r>
      <w:r w:rsidR="00C83AA0">
        <w:rPr>
          <w:rFonts w:ascii="Calibri" w:hAnsi="Calibri"/>
          <w:sz w:val="24"/>
          <w:szCs w:val="24"/>
        </w:rPr>
        <w:t xml:space="preserve"> presunta</w:t>
      </w:r>
      <w:r w:rsidR="00252912" w:rsidRPr="00805AEC">
        <w:rPr>
          <w:rFonts w:ascii="Calibri" w:hAnsi="Calibri"/>
          <w:sz w:val="24"/>
          <w:szCs w:val="24"/>
        </w:rPr>
        <w:t>)</w:t>
      </w:r>
      <w:r w:rsidR="00252912">
        <w:rPr>
          <w:rFonts w:ascii="Calibri" w:hAnsi="Calibri"/>
          <w:sz w:val="24"/>
          <w:szCs w:val="24"/>
        </w:rPr>
        <w:t xml:space="preserve"> euro.</w:t>
      </w:r>
    </w:p>
    <w:p w:rsidR="00CF4530" w:rsidRPr="008A486E" w:rsidRDefault="00CF4530" w:rsidP="0064314F">
      <w:pPr>
        <w:ind w:left="5664"/>
        <w:jc w:val="both"/>
        <w:rPr>
          <w:rFonts w:ascii="Calibri" w:hAnsi="Calibri"/>
          <w:sz w:val="24"/>
          <w:szCs w:val="24"/>
        </w:rPr>
      </w:pPr>
    </w:p>
    <w:p w:rsidR="00805AEC" w:rsidRDefault="00805AEC" w:rsidP="00805AE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F.to Il Dirigente Scolastico</w:t>
      </w:r>
    </w:p>
    <w:p w:rsidR="00805AEC" w:rsidRDefault="00805AEC" w:rsidP="00805AE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Roberto Viale</w:t>
      </w:r>
    </w:p>
    <w:p w:rsidR="00805AEC" w:rsidRPr="00805AEC" w:rsidRDefault="00805AEC" w:rsidP="00805AEC">
      <w:pPr>
        <w:ind w:left="5245" w:hanging="419"/>
        <w:jc w:val="both"/>
        <w:rPr>
          <w:sz w:val="28"/>
          <w:szCs w:val="28"/>
        </w:rPr>
      </w:pPr>
      <w:r w:rsidRPr="003B6799">
        <w:rPr>
          <w:sz w:val="16"/>
          <w:szCs w:val="16"/>
        </w:rPr>
        <w:t xml:space="preserve">Firma autografa omessa ai sensi dell’art.3 del </w:t>
      </w:r>
      <w:proofErr w:type="spellStart"/>
      <w:r w:rsidRPr="003B6799">
        <w:rPr>
          <w:sz w:val="16"/>
          <w:szCs w:val="16"/>
        </w:rPr>
        <w:t>D.lgs</w:t>
      </w:r>
      <w:proofErr w:type="spellEnd"/>
      <w:r w:rsidRPr="003B6799">
        <w:rPr>
          <w:sz w:val="16"/>
          <w:szCs w:val="16"/>
        </w:rPr>
        <w:t xml:space="preserve"> n. 39/1993</w:t>
      </w:r>
    </w:p>
    <w:p w:rsidR="00D043B8" w:rsidRPr="00FC3559" w:rsidRDefault="00D043B8" w:rsidP="00805AEC">
      <w:pPr>
        <w:ind w:left="5664"/>
        <w:jc w:val="both"/>
        <w:rPr>
          <w:rFonts w:ascii="Calibri" w:hAnsi="Calibri"/>
          <w:i/>
          <w:sz w:val="24"/>
          <w:szCs w:val="24"/>
        </w:rPr>
      </w:pPr>
    </w:p>
    <w:sectPr w:rsidR="00D043B8" w:rsidRPr="00FC3559" w:rsidSect="00D43B15">
      <w:footerReference w:type="default" r:id="rId8"/>
      <w:pgSz w:w="11907" w:h="16840" w:code="9"/>
      <w:pgMar w:top="567" w:right="1134" w:bottom="1258" w:left="1134" w:header="454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16" w:rsidRDefault="00292E16" w:rsidP="00BC629F">
      <w:r>
        <w:separator/>
      </w:r>
    </w:p>
  </w:endnote>
  <w:endnote w:type="continuationSeparator" w:id="0">
    <w:p w:rsidR="00292E16" w:rsidRDefault="00292E16" w:rsidP="00BC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03" w:rsidRPr="005F68A0" w:rsidRDefault="00EA5103" w:rsidP="00B36A70">
    <w:pPr>
      <w:pStyle w:val="Pidipagina"/>
      <w:tabs>
        <w:tab w:val="left" w:pos="3743"/>
        <w:tab w:val="center" w:pos="5102"/>
        <w:tab w:val="left" w:pos="5869"/>
      </w:tabs>
      <w:rPr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Determina a contrarre - </w:t>
    </w:r>
    <w:r w:rsidRPr="005F68A0">
      <w:rPr>
        <w:rFonts w:ascii="Calibri" w:hAnsi="Calibri"/>
        <w:sz w:val="18"/>
        <w:szCs w:val="18"/>
      </w:rPr>
      <w:t xml:space="preserve">Pagina </w:t>
    </w:r>
    <w:r w:rsidR="00A92606" w:rsidRPr="005F68A0">
      <w:rPr>
        <w:rFonts w:ascii="Calibri" w:hAnsi="Calibri"/>
        <w:sz w:val="18"/>
        <w:szCs w:val="18"/>
      </w:rPr>
      <w:fldChar w:fldCharType="begin"/>
    </w:r>
    <w:r w:rsidRPr="005F68A0">
      <w:rPr>
        <w:rFonts w:ascii="Calibri" w:hAnsi="Calibri"/>
        <w:sz w:val="18"/>
        <w:szCs w:val="18"/>
      </w:rPr>
      <w:instrText>PAGE</w:instrText>
    </w:r>
    <w:r w:rsidR="00A92606" w:rsidRPr="005F68A0">
      <w:rPr>
        <w:rFonts w:ascii="Calibri" w:hAnsi="Calibri"/>
        <w:sz w:val="18"/>
        <w:szCs w:val="18"/>
      </w:rPr>
      <w:fldChar w:fldCharType="separate"/>
    </w:r>
    <w:r w:rsidR="00C83AA0">
      <w:rPr>
        <w:rFonts w:ascii="Calibri" w:hAnsi="Calibri"/>
        <w:noProof/>
        <w:sz w:val="18"/>
        <w:szCs w:val="18"/>
      </w:rPr>
      <w:t>2</w:t>
    </w:r>
    <w:r w:rsidR="00A92606" w:rsidRPr="005F68A0">
      <w:rPr>
        <w:rFonts w:ascii="Calibri" w:hAnsi="Calibri"/>
        <w:sz w:val="18"/>
        <w:szCs w:val="18"/>
      </w:rPr>
      <w:fldChar w:fldCharType="end"/>
    </w:r>
    <w:r w:rsidRPr="005F68A0">
      <w:rPr>
        <w:rFonts w:ascii="Calibri" w:hAnsi="Calibri"/>
        <w:sz w:val="18"/>
        <w:szCs w:val="18"/>
      </w:rPr>
      <w:t xml:space="preserve"> di </w:t>
    </w:r>
    <w:r w:rsidR="00A92606" w:rsidRPr="005F68A0">
      <w:rPr>
        <w:rFonts w:ascii="Calibri" w:hAnsi="Calibri"/>
        <w:sz w:val="18"/>
        <w:szCs w:val="18"/>
      </w:rPr>
      <w:fldChar w:fldCharType="begin"/>
    </w:r>
    <w:r w:rsidRPr="005F68A0">
      <w:rPr>
        <w:rFonts w:ascii="Calibri" w:hAnsi="Calibri"/>
        <w:sz w:val="18"/>
        <w:szCs w:val="18"/>
      </w:rPr>
      <w:instrText>NUMPAGES</w:instrText>
    </w:r>
    <w:r w:rsidR="00A92606" w:rsidRPr="005F68A0">
      <w:rPr>
        <w:rFonts w:ascii="Calibri" w:hAnsi="Calibri"/>
        <w:sz w:val="18"/>
        <w:szCs w:val="18"/>
      </w:rPr>
      <w:fldChar w:fldCharType="separate"/>
    </w:r>
    <w:r w:rsidR="00C83AA0">
      <w:rPr>
        <w:rFonts w:ascii="Calibri" w:hAnsi="Calibri"/>
        <w:noProof/>
        <w:sz w:val="18"/>
        <w:szCs w:val="18"/>
      </w:rPr>
      <w:t>2</w:t>
    </w:r>
    <w:r w:rsidR="00A92606" w:rsidRPr="005F68A0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16" w:rsidRDefault="00292E16" w:rsidP="00BC629F">
      <w:r>
        <w:separator/>
      </w:r>
    </w:p>
  </w:footnote>
  <w:footnote w:type="continuationSeparator" w:id="0">
    <w:p w:rsidR="00292E16" w:rsidRDefault="00292E16" w:rsidP="00BC6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BCC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902B4"/>
    <w:multiLevelType w:val="hybridMultilevel"/>
    <w:tmpl w:val="8EE8E950"/>
    <w:lvl w:ilvl="0" w:tplc="60E47FFC"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9266AE"/>
    <w:multiLevelType w:val="hybridMultilevel"/>
    <w:tmpl w:val="DA9ABEB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96A64"/>
    <w:multiLevelType w:val="hybridMultilevel"/>
    <w:tmpl w:val="353E0B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862A01"/>
    <w:multiLevelType w:val="hybridMultilevel"/>
    <w:tmpl w:val="68C82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1B91"/>
    <w:multiLevelType w:val="hybridMultilevel"/>
    <w:tmpl w:val="2BD04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5F18"/>
    <w:multiLevelType w:val="hybridMultilevel"/>
    <w:tmpl w:val="C81EDD8E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0F06D5"/>
    <w:multiLevelType w:val="hybridMultilevel"/>
    <w:tmpl w:val="A2B47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727E"/>
    <w:multiLevelType w:val="hybridMultilevel"/>
    <w:tmpl w:val="38AEF2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34940"/>
    <w:multiLevelType w:val="hybridMultilevel"/>
    <w:tmpl w:val="B47454DA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9841C7"/>
    <w:multiLevelType w:val="hybridMultilevel"/>
    <w:tmpl w:val="F03E2DDC"/>
    <w:lvl w:ilvl="0" w:tplc="C486C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83544C"/>
    <w:multiLevelType w:val="multilevel"/>
    <w:tmpl w:val="353E0B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AC0822"/>
    <w:multiLevelType w:val="hybridMultilevel"/>
    <w:tmpl w:val="7D96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7728B"/>
    <w:multiLevelType w:val="multilevel"/>
    <w:tmpl w:val="079A15FE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071E76"/>
    <w:multiLevelType w:val="hybridMultilevel"/>
    <w:tmpl w:val="96D60D0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36E0873"/>
    <w:multiLevelType w:val="hybridMultilevel"/>
    <w:tmpl w:val="0DBC2562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DB66DE"/>
    <w:multiLevelType w:val="hybridMultilevel"/>
    <w:tmpl w:val="3A564BE2"/>
    <w:lvl w:ilvl="0" w:tplc="0410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5D63CF"/>
    <w:multiLevelType w:val="multilevel"/>
    <w:tmpl w:val="BEB825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0B576C"/>
    <w:multiLevelType w:val="hybridMultilevel"/>
    <w:tmpl w:val="09D232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477A7"/>
    <w:multiLevelType w:val="singleLevel"/>
    <w:tmpl w:val="8F9858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45ED"/>
    <w:multiLevelType w:val="hybridMultilevel"/>
    <w:tmpl w:val="1CE86B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C270B"/>
    <w:multiLevelType w:val="hybridMultilevel"/>
    <w:tmpl w:val="28E41408"/>
    <w:lvl w:ilvl="0" w:tplc="1CCE9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35E88"/>
    <w:multiLevelType w:val="hybridMultilevel"/>
    <w:tmpl w:val="83EEC166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B4C7194"/>
    <w:multiLevelType w:val="hybridMultilevel"/>
    <w:tmpl w:val="C852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7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23"/>
  </w:num>
  <w:num w:numId="18">
    <w:abstractNumId w:val="8"/>
  </w:num>
  <w:num w:numId="19">
    <w:abstractNumId w:val="10"/>
  </w:num>
  <w:num w:numId="20">
    <w:abstractNumId w:val="22"/>
  </w:num>
  <w:num w:numId="21">
    <w:abstractNumId w:val="20"/>
  </w:num>
  <w:num w:numId="22">
    <w:abstractNumId w:val="24"/>
  </w:num>
  <w:num w:numId="23">
    <w:abstractNumId w:val="4"/>
  </w:num>
  <w:num w:numId="24">
    <w:abstractNumId w:val="5"/>
  </w:num>
  <w:num w:numId="2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091"/>
    <w:rsid w:val="000016FC"/>
    <w:rsid w:val="00002437"/>
    <w:rsid w:val="00003073"/>
    <w:rsid w:val="00004E06"/>
    <w:rsid w:val="00022A17"/>
    <w:rsid w:val="000310D8"/>
    <w:rsid w:val="00033329"/>
    <w:rsid w:val="00041813"/>
    <w:rsid w:val="000476A1"/>
    <w:rsid w:val="00063701"/>
    <w:rsid w:val="000656DC"/>
    <w:rsid w:val="00075075"/>
    <w:rsid w:val="00084F2F"/>
    <w:rsid w:val="000855A4"/>
    <w:rsid w:val="00085BAB"/>
    <w:rsid w:val="00092612"/>
    <w:rsid w:val="00096E2F"/>
    <w:rsid w:val="000A488B"/>
    <w:rsid w:val="000B3315"/>
    <w:rsid w:val="000B693A"/>
    <w:rsid w:val="000B75BF"/>
    <w:rsid w:val="000D0E44"/>
    <w:rsid w:val="000D4F83"/>
    <w:rsid w:val="000D5725"/>
    <w:rsid w:val="000D753C"/>
    <w:rsid w:val="000E3B24"/>
    <w:rsid w:val="000E5758"/>
    <w:rsid w:val="00112C80"/>
    <w:rsid w:val="00113177"/>
    <w:rsid w:val="00125D5E"/>
    <w:rsid w:val="00165759"/>
    <w:rsid w:val="0016636D"/>
    <w:rsid w:val="00173CE9"/>
    <w:rsid w:val="0017559C"/>
    <w:rsid w:val="00182409"/>
    <w:rsid w:val="00191191"/>
    <w:rsid w:val="00191829"/>
    <w:rsid w:val="001B4F5D"/>
    <w:rsid w:val="001B501C"/>
    <w:rsid w:val="001C4FEE"/>
    <w:rsid w:val="001C76E0"/>
    <w:rsid w:val="001E149E"/>
    <w:rsid w:val="001E7121"/>
    <w:rsid w:val="001F2522"/>
    <w:rsid w:val="00205731"/>
    <w:rsid w:val="0023221E"/>
    <w:rsid w:val="00237F8F"/>
    <w:rsid w:val="00252912"/>
    <w:rsid w:val="00262001"/>
    <w:rsid w:val="00267C61"/>
    <w:rsid w:val="00274EC6"/>
    <w:rsid w:val="00280DA2"/>
    <w:rsid w:val="00292E16"/>
    <w:rsid w:val="002974D6"/>
    <w:rsid w:val="002A3803"/>
    <w:rsid w:val="002A5A05"/>
    <w:rsid w:val="002B0C8C"/>
    <w:rsid w:val="002B2BB7"/>
    <w:rsid w:val="002D7A77"/>
    <w:rsid w:val="002E1A71"/>
    <w:rsid w:val="002E1C2C"/>
    <w:rsid w:val="002E33F4"/>
    <w:rsid w:val="002E5647"/>
    <w:rsid w:val="002F0013"/>
    <w:rsid w:val="00304B69"/>
    <w:rsid w:val="00307386"/>
    <w:rsid w:val="00314BB1"/>
    <w:rsid w:val="003171D1"/>
    <w:rsid w:val="003319E8"/>
    <w:rsid w:val="003438FE"/>
    <w:rsid w:val="00347205"/>
    <w:rsid w:val="003544D2"/>
    <w:rsid w:val="00356E2E"/>
    <w:rsid w:val="00360232"/>
    <w:rsid w:val="003622C4"/>
    <w:rsid w:val="003710A6"/>
    <w:rsid w:val="0037358C"/>
    <w:rsid w:val="00376F02"/>
    <w:rsid w:val="00384F11"/>
    <w:rsid w:val="00392C94"/>
    <w:rsid w:val="003A4481"/>
    <w:rsid w:val="003B02EF"/>
    <w:rsid w:val="003B5E15"/>
    <w:rsid w:val="003C31B9"/>
    <w:rsid w:val="003D432A"/>
    <w:rsid w:val="003D4418"/>
    <w:rsid w:val="003F454E"/>
    <w:rsid w:val="003F7A8D"/>
    <w:rsid w:val="00400025"/>
    <w:rsid w:val="00405442"/>
    <w:rsid w:val="0040579C"/>
    <w:rsid w:val="004063E7"/>
    <w:rsid w:val="00411610"/>
    <w:rsid w:val="00413D72"/>
    <w:rsid w:val="004222C2"/>
    <w:rsid w:val="00426083"/>
    <w:rsid w:val="00435BDD"/>
    <w:rsid w:val="00450C61"/>
    <w:rsid w:val="00464395"/>
    <w:rsid w:val="004708BD"/>
    <w:rsid w:val="00473701"/>
    <w:rsid w:val="00485B38"/>
    <w:rsid w:val="00494677"/>
    <w:rsid w:val="004B141D"/>
    <w:rsid w:val="004B5BFC"/>
    <w:rsid w:val="004B7583"/>
    <w:rsid w:val="004F14DF"/>
    <w:rsid w:val="0050303A"/>
    <w:rsid w:val="00507DB1"/>
    <w:rsid w:val="00530037"/>
    <w:rsid w:val="005308B1"/>
    <w:rsid w:val="005322A2"/>
    <w:rsid w:val="005532BE"/>
    <w:rsid w:val="00554690"/>
    <w:rsid w:val="0055539E"/>
    <w:rsid w:val="00562B78"/>
    <w:rsid w:val="00562E1E"/>
    <w:rsid w:val="00564894"/>
    <w:rsid w:val="0059177D"/>
    <w:rsid w:val="00593463"/>
    <w:rsid w:val="00593A18"/>
    <w:rsid w:val="005A2091"/>
    <w:rsid w:val="005B3393"/>
    <w:rsid w:val="005D3F63"/>
    <w:rsid w:val="005E053E"/>
    <w:rsid w:val="005E245D"/>
    <w:rsid w:val="005F2F51"/>
    <w:rsid w:val="00601A3B"/>
    <w:rsid w:val="0060276A"/>
    <w:rsid w:val="00630E66"/>
    <w:rsid w:val="0064314F"/>
    <w:rsid w:val="00644D37"/>
    <w:rsid w:val="00665981"/>
    <w:rsid w:val="00666292"/>
    <w:rsid w:val="0067052D"/>
    <w:rsid w:val="006710E4"/>
    <w:rsid w:val="0069394C"/>
    <w:rsid w:val="006A17AD"/>
    <w:rsid w:val="006C68CC"/>
    <w:rsid w:val="006E0943"/>
    <w:rsid w:val="006E1A7F"/>
    <w:rsid w:val="006F192C"/>
    <w:rsid w:val="006F6BE5"/>
    <w:rsid w:val="00726EA8"/>
    <w:rsid w:val="0073593D"/>
    <w:rsid w:val="00737047"/>
    <w:rsid w:val="007459FC"/>
    <w:rsid w:val="00761DA4"/>
    <w:rsid w:val="00764CAC"/>
    <w:rsid w:val="00774426"/>
    <w:rsid w:val="007755D3"/>
    <w:rsid w:val="007879C5"/>
    <w:rsid w:val="007A2495"/>
    <w:rsid w:val="007A338C"/>
    <w:rsid w:val="007A367A"/>
    <w:rsid w:val="007A3F60"/>
    <w:rsid w:val="007B1F4B"/>
    <w:rsid w:val="007C3D31"/>
    <w:rsid w:val="007F5D8C"/>
    <w:rsid w:val="00805AEC"/>
    <w:rsid w:val="0080738F"/>
    <w:rsid w:val="008115CD"/>
    <w:rsid w:val="008143E9"/>
    <w:rsid w:val="0081608A"/>
    <w:rsid w:val="0082710C"/>
    <w:rsid w:val="008607CB"/>
    <w:rsid w:val="008641AC"/>
    <w:rsid w:val="00867625"/>
    <w:rsid w:val="008714FA"/>
    <w:rsid w:val="00890C81"/>
    <w:rsid w:val="00892516"/>
    <w:rsid w:val="008A486E"/>
    <w:rsid w:val="008B6D01"/>
    <w:rsid w:val="008B7540"/>
    <w:rsid w:val="008B7EB7"/>
    <w:rsid w:val="008C0271"/>
    <w:rsid w:val="008C0708"/>
    <w:rsid w:val="008C1C89"/>
    <w:rsid w:val="008C3B4B"/>
    <w:rsid w:val="008D4495"/>
    <w:rsid w:val="008E66A3"/>
    <w:rsid w:val="008F4909"/>
    <w:rsid w:val="0093189F"/>
    <w:rsid w:val="009438BD"/>
    <w:rsid w:val="009477D1"/>
    <w:rsid w:val="00956BEE"/>
    <w:rsid w:val="00970133"/>
    <w:rsid w:val="00973743"/>
    <w:rsid w:val="0098000A"/>
    <w:rsid w:val="00987559"/>
    <w:rsid w:val="00992406"/>
    <w:rsid w:val="00994CB7"/>
    <w:rsid w:val="009A4B0D"/>
    <w:rsid w:val="009A64CD"/>
    <w:rsid w:val="009A6B63"/>
    <w:rsid w:val="009B740A"/>
    <w:rsid w:val="009C1FFB"/>
    <w:rsid w:val="009D20C1"/>
    <w:rsid w:val="009E0F6E"/>
    <w:rsid w:val="009E2B06"/>
    <w:rsid w:val="009F2A5E"/>
    <w:rsid w:val="009F35DF"/>
    <w:rsid w:val="009F636E"/>
    <w:rsid w:val="00A252C5"/>
    <w:rsid w:val="00A267CE"/>
    <w:rsid w:val="00A377CC"/>
    <w:rsid w:val="00A37CA8"/>
    <w:rsid w:val="00A45E84"/>
    <w:rsid w:val="00A47F1E"/>
    <w:rsid w:val="00A54830"/>
    <w:rsid w:val="00A66292"/>
    <w:rsid w:val="00A738C9"/>
    <w:rsid w:val="00A8243C"/>
    <w:rsid w:val="00A92606"/>
    <w:rsid w:val="00A97449"/>
    <w:rsid w:val="00AA1577"/>
    <w:rsid w:val="00AA36BF"/>
    <w:rsid w:val="00AB4B18"/>
    <w:rsid w:val="00B15BA7"/>
    <w:rsid w:val="00B1703B"/>
    <w:rsid w:val="00B17C6A"/>
    <w:rsid w:val="00B36A70"/>
    <w:rsid w:val="00B376C7"/>
    <w:rsid w:val="00B6000B"/>
    <w:rsid w:val="00B612D0"/>
    <w:rsid w:val="00B67DF4"/>
    <w:rsid w:val="00B704E5"/>
    <w:rsid w:val="00B75EA4"/>
    <w:rsid w:val="00B84712"/>
    <w:rsid w:val="00B876B7"/>
    <w:rsid w:val="00B960BD"/>
    <w:rsid w:val="00BA6D16"/>
    <w:rsid w:val="00BC629F"/>
    <w:rsid w:val="00C11941"/>
    <w:rsid w:val="00C15DFC"/>
    <w:rsid w:val="00C23D85"/>
    <w:rsid w:val="00C3706C"/>
    <w:rsid w:val="00C4678B"/>
    <w:rsid w:val="00C506E1"/>
    <w:rsid w:val="00C57F8A"/>
    <w:rsid w:val="00C60262"/>
    <w:rsid w:val="00C7371A"/>
    <w:rsid w:val="00C75356"/>
    <w:rsid w:val="00C82F0D"/>
    <w:rsid w:val="00C8307A"/>
    <w:rsid w:val="00C83AA0"/>
    <w:rsid w:val="00C8640E"/>
    <w:rsid w:val="00C937D1"/>
    <w:rsid w:val="00C95E25"/>
    <w:rsid w:val="00C96283"/>
    <w:rsid w:val="00CA6124"/>
    <w:rsid w:val="00CB0E38"/>
    <w:rsid w:val="00CB1C4A"/>
    <w:rsid w:val="00CC605E"/>
    <w:rsid w:val="00CD6475"/>
    <w:rsid w:val="00CE175C"/>
    <w:rsid w:val="00CF04CA"/>
    <w:rsid w:val="00CF0D6A"/>
    <w:rsid w:val="00CF2CCB"/>
    <w:rsid w:val="00CF4530"/>
    <w:rsid w:val="00D03753"/>
    <w:rsid w:val="00D043B8"/>
    <w:rsid w:val="00D046ED"/>
    <w:rsid w:val="00D3156D"/>
    <w:rsid w:val="00D33BA7"/>
    <w:rsid w:val="00D43B15"/>
    <w:rsid w:val="00D463DD"/>
    <w:rsid w:val="00D47185"/>
    <w:rsid w:val="00D507B9"/>
    <w:rsid w:val="00D53091"/>
    <w:rsid w:val="00D543EC"/>
    <w:rsid w:val="00D6515E"/>
    <w:rsid w:val="00D65783"/>
    <w:rsid w:val="00D66A90"/>
    <w:rsid w:val="00D679B4"/>
    <w:rsid w:val="00D73460"/>
    <w:rsid w:val="00DA00D9"/>
    <w:rsid w:val="00DA7335"/>
    <w:rsid w:val="00DD2A49"/>
    <w:rsid w:val="00DD7CCA"/>
    <w:rsid w:val="00E01BAB"/>
    <w:rsid w:val="00E0273F"/>
    <w:rsid w:val="00E1633B"/>
    <w:rsid w:val="00E24442"/>
    <w:rsid w:val="00E33853"/>
    <w:rsid w:val="00E35135"/>
    <w:rsid w:val="00E43CB9"/>
    <w:rsid w:val="00E61642"/>
    <w:rsid w:val="00E742E9"/>
    <w:rsid w:val="00EA4366"/>
    <w:rsid w:val="00EA5103"/>
    <w:rsid w:val="00EC21E2"/>
    <w:rsid w:val="00ED5026"/>
    <w:rsid w:val="00EE0B59"/>
    <w:rsid w:val="00EF2354"/>
    <w:rsid w:val="00F04D16"/>
    <w:rsid w:val="00F143C5"/>
    <w:rsid w:val="00F40E96"/>
    <w:rsid w:val="00F42173"/>
    <w:rsid w:val="00F47A82"/>
    <w:rsid w:val="00F61180"/>
    <w:rsid w:val="00F77E85"/>
    <w:rsid w:val="00FA5705"/>
    <w:rsid w:val="00FB2CCE"/>
    <w:rsid w:val="00FB43E2"/>
    <w:rsid w:val="00FC17FA"/>
    <w:rsid w:val="00FC3559"/>
    <w:rsid w:val="00FE662F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292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666292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666292"/>
    <w:pPr>
      <w:keepNext/>
      <w:tabs>
        <w:tab w:val="left" w:pos="1418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66292"/>
    <w:pPr>
      <w:keepNext/>
      <w:jc w:val="right"/>
      <w:outlineLvl w:val="2"/>
    </w:pPr>
    <w:rPr>
      <w:b/>
      <w:smallCaps/>
    </w:rPr>
  </w:style>
  <w:style w:type="paragraph" w:styleId="Titolo4">
    <w:name w:val="heading 4"/>
    <w:basedOn w:val="Normale"/>
    <w:next w:val="Normale"/>
    <w:qFormat/>
    <w:rsid w:val="00666292"/>
    <w:pPr>
      <w:keepNext/>
      <w:ind w:left="1134" w:hanging="1134"/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666292"/>
    <w:pPr>
      <w:keepNext/>
      <w:tabs>
        <w:tab w:val="left" w:pos="1134"/>
      </w:tabs>
      <w:jc w:val="both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666292"/>
    <w:pPr>
      <w:keepNext/>
      <w:jc w:val="both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rsid w:val="00666292"/>
    <w:pPr>
      <w:keepNext/>
      <w:tabs>
        <w:tab w:val="left" w:pos="1418"/>
      </w:tabs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666292"/>
    <w:pPr>
      <w:keepNext/>
      <w:tabs>
        <w:tab w:val="left" w:pos="4111"/>
      </w:tabs>
      <w:ind w:firstLine="5"/>
      <w:outlineLvl w:val="7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66292"/>
    <w:pPr>
      <w:tabs>
        <w:tab w:val="left" w:pos="1418"/>
      </w:tabs>
      <w:jc w:val="both"/>
    </w:pPr>
  </w:style>
  <w:style w:type="paragraph" w:styleId="Corpodeltesto2">
    <w:name w:val="Body Text 2"/>
    <w:basedOn w:val="Normale"/>
    <w:link w:val="Corpodeltesto2Carattere"/>
    <w:rsid w:val="00666292"/>
    <w:pPr>
      <w:jc w:val="both"/>
    </w:pPr>
    <w:rPr>
      <w:sz w:val="20"/>
    </w:rPr>
  </w:style>
  <w:style w:type="paragraph" w:styleId="Rientrocorpodeltesto">
    <w:name w:val="Body Text Indent"/>
    <w:basedOn w:val="Normale"/>
    <w:rsid w:val="00666292"/>
    <w:pPr>
      <w:ind w:firstLine="1418"/>
      <w:jc w:val="both"/>
    </w:pPr>
  </w:style>
  <w:style w:type="paragraph" w:styleId="Rientrocorpodeltesto2">
    <w:name w:val="Body Text Indent 2"/>
    <w:basedOn w:val="Normale"/>
    <w:rsid w:val="00666292"/>
    <w:pPr>
      <w:tabs>
        <w:tab w:val="left" w:pos="1418"/>
      </w:tabs>
      <w:ind w:firstLine="993"/>
      <w:jc w:val="both"/>
    </w:pPr>
  </w:style>
  <w:style w:type="paragraph" w:styleId="Rientrocorpodeltesto3">
    <w:name w:val="Body Text Indent 3"/>
    <w:basedOn w:val="Normale"/>
    <w:rsid w:val="00666292"/>
    <w:pPr>
      <w:tabs>
        <w:tab w:val="left" w:pos="1418"/>
      </w:tabs>
      <w:ind w:firstLine="1134"/>
      <w:jc w:val="both"/>
    </w:pPr>
    <w:rPr>
      <w:sz w:val="20"/>
    </w:rPr>
  </w:style>
  <w:style w:type="paragraph" w:styleId="Corpodeltesto3">
    <w:name w:val="Body Text 3"/>
    <w:basedOn w:val="Normale"/>
    <w:rsid w:val="00666292"/>
    <w:pPr>
      <w:jc w:val="both"/>
    </w:pPr>
    <w:rPr>
      <w:sz w:val="18"/>
    </w:rPr>
  </w:style>
  <w:style w:type="paragraph" w:styleId="Mappadocumento">
    <w:name w:val="Document Map"/>
    <w:basedOn w:val="Normale"/>
    <w:semiHidden/>
    <w:rsid w:val="00666292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666292"/>
    <w:pPr>
      <w:jc w:val="center"/>
    </w:pPr>
    <w:rPr>
      <w:rFonts w:ascii="Exotc350 DmBd BT" w:hAnsi="Exotc350 DmBd BT"/>
      <w:smallCaps/>
      <w:sz w:val="28"/>
    </w:rPr>
  </w:style>
  <w:style w:type="paragraph" w:styleId="Intestazione">
    <w:name w:val="header"/>
    <w:basedOn w:val="Normale"/>
    <w:rsid w:val="00666292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554690"/>
    <w:pPr>
      <w:ind w:left="708"/>
    </w:pPr>
  </w:style>
  <w:style w:type="paragraph" w:customStyle="1" w:styleId="rientro1">
    <w:name w:val="rientro 1"/>
    <w:basedOn w:val="Normale"/>
    <w:rsid w:val="00D046ED"/>
    <w:pPr>
      <w:ind w:left="340" w:hanging="3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6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629F"/>
    <w:rPr>
      <w:rFonts w:ascii="Arial" w:hAnsi="Arial"/>
      <w:sz w:val="22"/>
    </w:rPr>
  </w:style>
  <w:style w:type="paragraph" w:customStyle="1" w:styleId="Datifax12">
    <w:name w:val="Dati fax 12"/>
    <w:rsid w:val="009A4B0D"/>
    <w:pPr>
      <w:spacing w:before="60" w:after="60"/>
    </w:pPr>
    <w:rPr>
      <w:sz w:val="24"/>
    </w:rPr>
  </w:style>
  <w:style w:type="paragraph" w:customStyle="1" w:styleId="BodyText21">
    <w:name w:val="Body Text 21"/>
    <w:basedOn w:val="Normale"/>
    <w:rsid w:val="009A4B0D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C60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2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32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05731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B36A70"/>
    <w:rPr>
      <w:rFonts w:ascii="Arial" w:hAnsi="Arial"/>
    </w:rPr>
  </w:style>
  <w:style w:type="paragraph" w:styleId="NormaleWeb">
    <w:name w:val="Normal (Web)"/>
    <w:basedOn w:val="Normale"/>
    <w:uiPriority w:val="99"/>
    <w:semiHidden/>
    <w:unhideWhenUsed/>
    <w:rsid w:val="005308B1"/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3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invito</vt:lpstr>
    </vt:vector>
  </TitlesOfParts>
  <Company>Hewlett-Packard Company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</dc:title>
  <dc:creator>Euro Edizioni</dc:creator>
  <cp:lastModifiedBy>pasinmar</cp:lastModifiedBy>
  <cp:revision>6</cp:revision>
  <cp:lastPrinted>2017-07-12T07:55:00Z</cp:lastPrinted>
  <dcterms:created xsi:type="dcterms:W3CDTF">2017-07-12T07:55:00Z</dcterms:created>
  <dcterms:modified xsi:type="dcterms:W3CDTF">2017-07-12T09:12:00Z</dcterms:modified>
</cp:coreProperties>
</file>